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p w14:paraId="2643EBC2" w14:textId="72F5AB3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Deine</w:t>
      </w:r>
      <w:r w:rsidRPr="00A62183">
        <w:rPr>
          <w:rFonts w:ascii="Open Sans" w:hAnsi="Open Sans" w:cs="Open Sans"/>
        </w:rPr>
        <w:t xml:space="preserve"> Straße + Hausnummer]</w:t>
      </w:r>
    </w:p>
    <w:p w14:paraId="16B844BA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1A5D1619" w14:textId="5C6F6D5E" w:rsidR="00A62183" w:rsidRPr="00A62183" w:rsidRDefault="00403F60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Deine E-Mail-Adresse</w:t>
      </w:r>
      <w:r w:rsidRPr="00A62183">
        <w:rPr>
          <w:rFonts w:ascii="Open Sans" w:hAnsi="Open Sans" w:cs="Open Sans"/>
        </w:rPr>
        <w:t>]</w:t>
      </w:r>
    </w:p>
    <w:p w14:paraId="00256A58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66D5A5B" w14:textId="1E2C7C25" w:rsidR="00A62183" w:rsidRPr="00AC3B22" w:rsidRDefault="00A62183" w:rsidP="00A62183">
      <w:pPr>
        <w:rPr>
          <w:rFonts w:ascii="Open Sans" w:hAnsi="Open Sans" w:cs="Open Sans"/>
          <w:b/>
          <w:bCs/>
        </w:rPr>
      </w:pPr>
      <w:r w:rsidRPr="00AC3B22">
        <w:rPr>
          <w:rFonts w:ascii="Open Sans" w:hAnsi="Open Sans" w:cs="Open Sans"/>
          <w:b/>
          <w:bCs/>
        </w:rPr>
        <w:t>[Name</w:t>
      </w:r>
      <w:r w:rsidR="00AC3B22" w:rsidRPr="00AC3B22">
        <w:rPr>
          <w:rFonts w:ascii="Open Sans" w:hAnsi="Open Sans" w:cs="Open Sans"/>
          <w:b/>
          <w:bCs/>
        </w:rPr>
        <w:t xml:space="preserve"> de</w:t>
      </w:r>
      <w:r w:rsidR="00F34DE1">
        <w:rPr>
          <w:rFonts w:ascii="Open Sans" w:hAnsi="Open Sans" w:cs="Open Sans"/>
          <w:b/>
          <w:bCs/>
        </w:rPr>
        <w:t>s</w:t>
      </w:r>
      <w:r w:rsidR="00AC3B22" w:rsidRPr="00AC3B22">
        <w:rPr>
          <w:rFonts w:ascii="Open Sans" w:hAnsi="Open Sans" w:cs="Open Sans"/>
          <w:b/>
          <w:bCs/>
        </w:rPr>
        <w:t xml:space="preserve"> </w:t>
      </w:r>
      <w:r w:rsidR="004B60CF">
        <w:rPr>
          <w:rFonts w:ascii="Open Sans" w:hAnsi="Open Sans" w:cs="Open Sans"/>
          <w:b/>
          <w:bCs/>
        </w:rPr>
        <w:t>Grundversorgers</w:t>
      </w:r>
      <w:r w:rsidRPr="00AC3B22">
        <w:rPr>
          <w:rFonts w:ascii="Open Sans" w:hAnsi="Open Sans" w:cs="Open Sans"/>
          <w:b/>
          <w:bCs/>
        </w:rPr>
        <w:t xml:space="preserve">] </w:t>
      </w:r>
    </w:p>
    <w:p w14:paraId="1C302B3B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[Straße]</w:t>
      </w:r>
    </w:p>
    <w:p w14:paraId="7EF733F2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6C90CFFC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A87E72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1ABC1066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BCDE03D" w14:textId="77777777" w:rsidR="00A62183" w:rsidRPr="00A62183" w:rsidRDefault="00A62183" w:rsidP="00A62183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6CE4EDBD" w14:textId="3204A503" w:rsidR="00745D36" w:rsidRDefault="00745D36" w:rsidP="00745D36">
      <w:pPr>
        <w:rPr>
          <w:rFonts w:ascii="Open Sans" w:hAnsi="Open Sans" w:cs="Open Sans"/>
        </w:rPr>
      </w:pPr>
    </w:p>
    <w:p w14:paraId="773B32EA" w14:textId="77777777" w:rsidR="00482149" w:rsidRDefault="00482149" w:rsidP="00745D36">
      <w:pPr>
        <w:rPr>
          <w:rFonts w:ascii="Open Sans" w:hAnsi="Open Sans" w:cs="Open Sans"/>
        </w:rPr>
      </w:pPr>
    </w:p>
    <w:p w14:paraId="66599CEC" w14:textId="3364B3C4" w:rsidR="00F34DE1" w:rsidRDefault="00F34DE1" w:rsidP="00745D3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Unzulässige Einstufung als Ersatzversorgung</w:t>
      </w:r>
    </w:p>
    <w:p w14:paraId="339F5F98" w14:textId="6BC2F8EE" w:rsidR="00AC3B22" w:rsidRPr="00AC3B22" w:rsidRDefault="00AC3B22" w:rsidP="00745D36">
      <w:pPr>
        <w:rPr>
          <w:rFonts w:ascii="Open Sans" w:hAnsi="Open Sans" w:cs="Open Sans"/>
          <w:b/>
          <w:bCs/>
        </w:rPr>
      </w:pPr>
      <w:r w:rsidRPr="00AC3B22">
        <w:rPr>
          <w:rFonts w:ascii="Open Sans" w:hAnsi="Open Sans" w:cs="Open Sans"/>
          <w:b/>
          <w:bCs/>
        </w:rPr>
        <w:t xml:space="preserve">Rückforderung </w:t>
      </w:r>
      <w:r w:rsidR="00F34DE1">
        <w:rPr>
          <w:rFonts w:ascii="Open Sans" w:hAnsi="Open Sans" w:cs="Open Sans"/>
          <w:b/>
          <w:bCs/>
        </w:rPr>
        <w:t xml:space="preserve">zu viel entrichteter </w:t>
      </w:r>
      <w:r w:rsidR="004D03E3">
        <w:rPr>
          <w:rFonts w:ascii="Open Sans" w:hAnsi="Open Sans" w:cs="Open Sans"/>
          <w:b/>
          <w:bCs/>
        </w:rPr>
        <w:t>Zahlungen</w:t>
      </w:r>
    </w:p>
    <w:p w14:paraId="51012F62" w14:textId="2FCF093B" w:rsidR="00AC3B22" w:rsidRDefault="00F34DE1" w:rsidP="00745D36">
      <w:pPr>
        <w:rPr>
          <w:rFonts w:ascii="Open Sans" w:hAnsi="Open Sans" w:cs="Open Sans"/>
          <w:b/>
          <w:bCs/>
        </w:rPr>
      </w:pPr>
      <w:r w:rsidRPr="00F34DE1">
        <w:rPr>
          <w:rFonts w:ascii="Open Sans" w:hAnsi="Open Sans" w:cs="Open Sans"/>
          <w:b/>
          <w:bCs/>
        </w:rPr>
        <w:t>Ver</w:t>
      </w:r>
      <w:r>
        <w:rPr>
          <w:rFonts w:ascii="Open Sans" w:hAnsi="Open Sans" w:cs="Open Sans"/>
          <w:b/>
          <w:bCs/>
        </w:rPr>
        <w:t xml:space="preserve">brauchsstelle: </w:t>
      </w:r>
      <w:r w:rsidR="0040070D">
        <w:rPr>
          <w:rFonts w:ascii="Open Sans" w:hAnsi="Open Sans" w:cs="Open Sans"/>
          <w:b/>
          <w:bCs/>
        </w:rPr>
        <w:t xml:space="preserve"> </w:t>
      </w:r>
      <w:r w:rsidR="004B60CF" w:rsidRPr="0040070D">
        <w:rPr>
          <w:rFonts w:ascii="Open Sans" w:hAnsi="Open Sans" w:cs="Open Sans"/>
          <w:b/>
          <w:bCs/>
          <w:iCs/>
        </w:rPr>
        <w:t>[</w:t>
      </w:r>
      <w:r w:rsidRPr="0040070D">
        <w:rPr>
          <w:rFonts w:ascii="Open Sans" w:hAnsi="Open Sans" w:cs="Open Sans"/>
          <w:b/>
          <w:bCs/>
          <w:iCs/>
        </w:rPr>
        <w:t>Adresse eingeben</w:t>
      </w:r>
      <w:r w:rsidR="004B60CF" w:rsidRPr="0040070D">
        <w:rPr>
          <w:rFonts w:ascii="Open Sans" w:hAnsi="Open Sans" w:cs="Open Sans"/>
          <w:b/>
          <w:bCs/>
          <w:iCs/>
        </w:rPr>
        <w:t>]</w:t>
      </w:r>
    </w:p>
    <w:p w14:paraId="74E0407E" w14:textId="609C011D" w:rsidR="00F34DE1" w:rsidRDefault="00F34DE1" w:rsidP="00745D3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Verbrauchsart: </w:t>
      </w:r>
      <w:r w:rsidR="0040070D">
        <w:rPr>
          <w:rFonts w:ascii="Open Sans" w:hAnsi="Open Sans" w:cs="Open Sans"/>
          <w:b/>
          <w:bCs/>
        </w:rPr>
        <w:t xml:space="preserve"> </w:t>
      </w:r>
      <w:r w:rsidR="004B60CF" w:rsidRPr="0040070D">
        <w:rPr>
          <w:rFonts w:ascii="Open Sans" w:hAnsi="Open Sans" w:cs="Open Sans"/>
          <w:b/>
          <w:bCs/>
          <w:iCs/>
        </w:rPr>
        <w:t>[Gas/Strom]</w:t>
      </w:r>
    </w:p>
    <w:p w14:paraId="337694F5" w14:textId="7904A3D6" w:rsidR="00F34DE1" w:rsidRPr="00F34DE1" w:rsidRDefault="00F34DE1" w:rsidP="00745D3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Kundennummer: </w:t>
      </w:r>
      <w:r w:rsidR="0040070D">
        <w:rPr>
          <w:rFonts w:ascii="Open Sans" w:hAnsi="Open Sans" w:cs="Open Sans"/>
          <w:b/>
          <w:bCs/>
        </w:rPr>
        <w:t>[Deine Kundennummer]</w:t>
      </w:r>
    </w:p>
    <w:p w14:paraId="24E043C7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6EE2049B" w14:textId="77777777" w:rsidR="004D03E3" w:rsidRDefault="004D03E3" w:rsidP="00A62183">
      <w:pPr>
        <w:spacing w:after="240"/>
        <w:rPr>
          <w:rFonts w:ascii="Open Sans" w:hAnsi="Open Sans" w:cs="Open Sans"/>
        </w:rPr>
      </w:pPr>
    </w:p>
    <w:p w14:paraId="4A94EB4E" w14:textId="05E64B43" w:rsidR="00A62183" w:rsidRPr="00A62183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753525F5" w14:textId="19B9DA84" w:rsidR="002D2F6A" w:rsidRDefault="00AC3B22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</w:t>
      </w:r>
      <w:r w:rsidR="00F34DE1">
        <w:rPr>
          <w:rFonts w:ascii="Open Sans" w:hAnsi="Open Sans" w:cs="Open Sans"/>
        </w:rPr>
        <w:t>beziehe</w:t>
      </w:r>
      <w:r>
        <w:rPr>
          <w:rFonts w:ascii="Open Sans" w:hAnsi="Open Sans" w:cs="Open Sans"/>
        </w:rPr>
        <w:t xml:space="preserve"> unter der im Betreff genannten </w:t>
      </w:r>
      <w:r w:rsidR="002D2F6A">
        <w:rPr>
          <w:rFonts w:ascii="Open Sans" w:hAnsi="Open Sans" w:cs="Open Sans"/>
        </w:rPr>
        <w:t xml:space="preserve">Verbrauchsstelle </w:t>
      </w:r>
      <w:r w:rsidR="004B60CF">
        <w:rPr>
          <w:rFonts w:ascii="Open Sans" w:hAnsi="Open Sans" w:cs="Open Sans"/>
        </w:rPr>
        <w:t>[</w:t>
      </w:r>
      <w:r w:rsidR="00F34DE1">
        <w:rPr>
          <w:rFonts w:ascii="Open Sans" w:hAnsi="Open Sans" w:cs="Open Sans"/>
        </w:rPr>
        <w:t>Gas</w:t>
      </w:r>
      <w:r w:rsidR="004B60CF">
        <w:rPr>
          <w:rFonts w:ascii="Open Sans" w:hAnsi="Open Sans" w:cs="Open Sans"/>
        </w:rPr>
        <w:t>/Strom]</w:t>
      </w:r>
      <w:r w:rsidR="00F34DE1">
        <w:rPr>
          <w:rFonts w:ascii="Open Sans" w:hAnsi="Open Sans" w:cs="Open Sans"/>
        </w:rPr>
        <w:t xml:space="preserve"> </w:t>
      </w:r>
      <w:r w:rsidR="002D2F6A">
        <w:rPr>
          <w:rFonts w:ascii="Open Sans" w:hAnsi="Open Sans" w:cs="Open Sans"/>
        </w:rPr>
        <w:t xml:space="preserve">bei Ihnen in der Grundversorgung </w:t>
      </w:r>
      <w:r w:rsidR="00F34DE1">
        <w:rPr>
          <w:rFonts w:ascii="Open Sans" w:hAnsi="Open Sans" w:cs="Open Sans"/>
        </w:rPr>
        <w:t xml:space="preserve">seit dem </w:t>
      </w:r>
      <w:r w:rsidR="0040070D">
        <w:rPr>
          <w:rFonts w:ascii="Open Sans" w:hAnsi="Open Sans" w:cs="Open Sans"/>
        </w:rPr>
        <w:t>[</w:t>
      </w:r>
      <w:proofErr w:type="spellStart"/>
      <w:r w:rsidR="00F34DE1">
        <w:rPr>
          <w:rFonts w:ascii="Open Sans" w:hAnsi="Open Sans" w:cs="Open Sans"/>
        </w:rPr>
        <w:t>xx.xx.xxxx</w:t>
      </w:r>
      <w:proofErr w:type="spellEnd"/>
      <w:r w:rsidR="0040070D">
        <w:rPr>
          <w:rFonts w:ascii="Open Sans" w:hAnsi="Open Sans" w:cs="Open Sans"/>
        </w:rPr>
        <w:t>]</w:t>
      </w:r>
      <w:r w:rsidR="00F34DE1">
        <w:rPr>
          <w:rFonts w:ascii="Open Sans" w:hAnsi="Open Sans" w:cs="Open Sans"/>
        </w:rPr>
        <w:t xml:space="preserve">. </w:t>
      </w:r>
    </w:p>
    <w:p w14:paraId="3873AC5E" w14:textId="77777777" w:rsidR="002D2F6A" w:rsidRDefault="002D2F6A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60505770" w14:textId="7D031CFD" w:rsidR="00F34DE1" w:rsidRDefault="00F34DE1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Für den Zeitraum vom </w:t>
      </w:r>
      <w:r w:rsidR="0040070D">
        <w:rPr>
          <w:rFonts w:ascii="Open Sans" w:hAnsi="Open Sans" w:cs="Open Sans"/>
        </w:rPr>
        <w:t>[</w:t>
      </w:r>
      <w:proofErr w:type="spellStart"/>
      <w:r>
        <w:rPr>
          <w:rFonts w:ascii="Open Sans" w:hAnsi="Open Sans" w:cs="Open Sans"/>
        </w:rPr>
        <w:t>xx.xx.xxxx</w:t>
      </w:r>
      <w:proofErr w:type="spellEnd"/>
      <w:r w:rsidR="0040070D">
        <w:rPr>
          <w:rFonts w:ascii="Open Sans" w:hAnsi="Open Sans" w:cs="Open Sans"/>
        </w:rPr>
        <w:t>]</w:t>
      </w:r>
      <w:r>
        <w:rPr>
          <w:rFonts w:ascii="Open Sans" w:hAnsi="Open Sans" w:cs="Open Sans"/>
        </w:rPr>
        <w:t xml:space="preserve"> bis zum </w:t>
      </w:r>
      <w:r w:rsidR="0040070D">
        <w:rPr>
          <w:rFonts w:ascii="Open Sans" w:hAnsi="Open Sans" w:cs="Open Sans"/>
        </w:rPr>
        <w:t>[</w:t>
      </w:r>
      <w:proofErr w:type="spellStart"/>
      <w:r>
        <w:rPr>
          <w:rFonts w:ascii="Open Sans" w:hAnsi="Open Sans" w:cs="Open Sans"/>
        </w:rPr>
        <w:t>xx.xx.xxxx</w:t>
      </w:r>
      <w:proofErr w:type="spellEnd"/>
      <w:r w:rsidR="0040070D">
        <w:rPr>
          <w:rFonts w:ascii="Open Sans" w:hAnsi="Open Sans" w:cs="Open Sans"/>
        </w:rPr>
        <w:t>]</w:t>
      </w:r>
      <w:r>
        <w:rPr>
          <w:rFonts w:ascii="Open Sans" w:hAnsi="Open Sans" w:cs="Open Sans"/>
        </w:rPr>
        <w:t xml:space="preserve"> haben Sie</w:t>
      </w:r>
      <w:r w:rsidR="002D2F6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mich unzulässiger Weise in de</w:t>
      </w:r>
      <w:r w:rsidR="002D2F6A">
        <w:rPr>
          <w:rFonts w:ascii="Open Sans" w:hAnsi="Open Sans" w:cs="Open Sans"/>
        </w:rPr>
        <w:t>n</w:t>
      </w:r>
      <w:r>
        <w:rPr>
          <w:rFonts w:ascii="Open Sans" w:hAnsi="Open Sans" w:cs="Open Sans"/>
        </w:rPr>
        <w:t xml:space="preserve"> </w:t>
      </w:r>
      <w:r w:rsidR="002D2F6A">
        <w:rPr>
          <w:rFonts w:ascii="Open Sans" w:hAnsi="Open Sans" w:cs="Open Sans"/>
        </w:rPr>
        <w:t xml:space="preserve">Tarif </w:t>
      </w:r>
      <w:r>
        <w:rPr>
          <w:rFonts w:ascii="Open Sans" w:hAnsi="Open Sans" w:cs="Open Sans"/>
        </w:rPr>
        <w:t>Ersatzversorgung eingeordnet</w:t>
      </w:r>
      <w:r w:rsidR="002D2F6A">
        <w:rPr>
          <w:rFonts w:ascii="Open Sans" w:hAnsi="Open Sans" w:cs="Open Sans"/>
        </w:rPr>
        <w:t>, für den Sie höhere Preise ausgewiesen haben.</w:t>
      </w:r>
    </w:p>
    <w:p w14:paraId="7DA3D870" w14:textId="77777777" w:rsidR="002D2F6A" w:rsidRDefault="002D2F6A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049908EC" w14:textId="6A0AD701" w:rsidR="002D2F6A" w:rsidRDefault="00F34DE1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Nach § </w:t>
      </w:r>
      <w:r w:rsidR="002D2F6A">
        <w:rPr>
          <w:rFonts w:ascii="Open Sans" w:hAnsi="Open Sans" w:cs="Open Sans"/>
        </w:rPr>
        <w:t>36</w:t>
      </w:r>
      <w:r>
        <w:rPr>
          <w:rFonts w:ascii="Open Sans" w:hAnsi="Open Sans" w:cs="Open Sans"/>
        </w:rPr>
        <w:t xml:space="preserve"> EnWG </w:t>
      </w:r>
      <w:r w:rsidR="002D2F6A">
        <w:rPr>
          <w:rFonts w:ascii="Open Sans" w:hAnsi="Open Sans" w:cs="Open Sans"/>
        </w:rPr>
        <w:t xml:space="preserve">besteht </w:t>
      </w:r>
      <w:r w:rsidR="003D5D60">
        <w:rPr>
          <w:rFonts w:ascii="Open Sans" w:hAnsi="Open Sans" w:cs="Open Sans"/>
        </w:rPr>
        <w:t xml:space="preserve">auch </w:t>
      </w:r>
      <w:r w:rsidR="004B60CF">
        <w:rPr>
          <w:rFonts w:ascii="Open Sans" w:hAnsi="Open Sans" w:cs="Open Sans"/>
        </w:rPr>
        <w:t>während der</w:t>
      </w:r>
      <w:r w:rsidR="00521124">
        <w:rPr>
          <w:rFonts w:ascii="Open Sans" w:hAnsi="Open Sans" w:cs="Open Sans"/>
        </w:rPr>
        <w:t xml:space="preserve"> </w:t>
      </w:r>
      <w:r w:rsidR="003D5D60">
        <w:rPr>
          <w:rFonts w:ascii="Open Sans" w:hAnsi="Open Sans" w:cs="Open Sans"/>
        </w:rPr>
        <w:t xml:space="preserve">ersten drei Bezugsmonate </w:t>
      </w:r>
      <w:r w:rsidR="002D2F6A">
        <w:rPr>
          <w:rFonts w:ascii="Open Sans" w:hAnsi="Open Sans" w:cs="Open Sans"/>
        </w:rPr>
        <w:t>die Pflicht zur Grundversorgung</w:t>
      </w:r>
      <w:r w:rsidR="003D5D60">
        <w:rPr>
          <w:rFonts w:ascii="Open Sans" w:hAnsi="Open Sans" w:cs="Open Sans"/>
        </w:rPr>
        <w:t>. Die Einordnung in die Ersatzversorgung ist nur dann möglich, wenn ein Haushaltskunde bereits zuvor an der Entnahmestelle beliefert wurde und wenn die Entnahmestelle dem bisherigen Lieferanten aufg</w:t>
      </w:r>
      <w:r w:rsidR="00521124">
        <w:rPr>
          <w:rFonts w:ascii="Open Sans" w:hAnsi="Open Sans" w:cs="Open Sans"/>
        </w:rPr>
        <w:t>r</w:t>
      </w:r>
      <w:r w:rsidR="003D5D60">
        <w:rPr>
          <w:rFonts w:ascii="Open Sans" w:hAnsi="Open Sans" w:cs="Open Sans"/>
        </w:rPr>
        <w:t>und einer Kündigung des Netznutzungs-</w:t>
      </w:r>
      <w:r w:rsidR="004B60CF">
        <w:rPr>
          <w:rFonts w:ascii="Open Sans" w:hAnsi="Open Sans" w:cs="Open Sans"/>
        </w:rPr>
        <w:t xml:space="preserve"> </w:t>
      </w:r>
      <w:r w:rsidR="003D5D60">
        <w:rPr>
          <w:rFonts w:ascii="Open Sans" w:hAnsi="Open Sans" w:cs="Open Sans"/>
        </w:rPr>
        <w:t>oder Bilanzkrei</w:t>
      </w:r>
      <w:r w:rsidR="004B60CF">
        <w:rPr>
          <w:rFonts w:ascii="Open Sans" w:hAnsi="Open Sans" w:cs="Open Sans"/>
        </w:rPr>
        <w:t>s</w:t>
      </w:r>
      <w:r w:rsidR="003D5D60">
        <w:rPr>
          <w:rFonts w:ascii="Open Sans" w:hAnsi="Open Sans" w:cs="Open Sans"/>
        </w:rPr>
        <w:t xml:space="preserve">vertrages nicht mehr zugeordnet werden kann, </w:t>
      </w:r>
      <w:r w:rsidR="00521124">
        <w:rPr>
          <w:rFonts w:ascii="Open Sans" w:hAnsi="Open Sans" w:cs="Open Sans"/>
        </w:rPr>
        <w:t xml:space="preserve">zum Beispiel </w:t>
      </w:r>
      <w:r w:rsidR="003D5D60">
        <w:rPr>
          <w:rFonts w:ascii="Open Sans" w:hAnsi="Open Sans" w:cs="Open Sans"/>
        </w:rPr>
        <w:t xml:space="preserve">im Fall </w:t>
      </w:r>
      <w:r w:rsidR="00521124">
        <w:rPr>
          <w:rFonts w:ascii="Open Sans" w:hAnsi="Open Sans" w:cs="Open Sans"/>
        </w:rPr>
        <w:t xml:space="preserve">der Insolvenz des Lieferanten. </w:t>
      </w:r>
      <w:r w:rsidR="0057720C">
        <w:rPr>
          <w:rFonts w:ascii="Open Sans" w:hAnsi="Open Sans" w:cs="Open Sans"/>
        </w:rPr>
        <w:t>Diese gesetzlichen Voraussetzungen für die Ausnahme der Grundversorgungspflicht sind nicht erfüllt.</w:t>
      </w:r>
    </w:p>
    <w:p w14:paraId="62DF536B" w14:textId="2C902CEE" w:rsidR="00521124" w:rsidRDefault="00521124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32186002" w14:textId="14BBD767" w:rsidR="00521124" w:rsidRDefault="00521124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Kündigt ein Haushaltskunde den Vertrag mit seinem Lieferanten, ohne einen neuen Vertrag mit einem anderen Lieferanten abgeschlossen zu haben, </w:t>
      </w:r>
      <w:r w:rsidR="004B60CF">
        <w:rPr>
          <w:rFonts w:ascii="Open Sans" w:hAnsi="Open Sans" w:cs="Open Sans"/>
        </w:rPr>
        <w:t xml:space="preserve">ist er laut Bundesnetzagentur der </w:t>
      </w:r>
      <w:r>
        <w:rPr>
          <w:rFonts w:ascii="Open Sans" w:hAnsi="Open Sans" w:cs="Open Sans"/>
        </w:rPr>
        <w:t>Grundversorgung</w:t>
      </w:r>
      <w:r w:rsidR="004B60CF">
        <w:rPr>
          <w:rFonts w:ascii="Open Sans" w:hAnsi="Open Sans" w:cs="Open Sans"/>
        </w:rPr>
        <w:t xml:space="preserve"> zuzuordnen</w:t>
      </w:r>
      <w:r>
        <w:rPr>
          <w:rFonts w:ascii="Open Sans" w:hAnsi="Open Sans" w:cs="Open Sans"/>
        </w:rPr>
        <w:t>. In diesem Fall darf d</w:t>
      </w:r>
      <w:r w:rsidRPr="00521124">
        <w:rPr>
          <w:rFonts w:ascii="Open Sans" w:hAnsi="Open Sans" w:cs="Open Sans"/>
        </w:rPr>
        <w:t>er Grundversorger nur den öffentlich bekannt gegebenen Grundversorgungspreis berechnen.</w:t>
      </w:r>
      <w:r>
        <w:rPr>
          <w:rFonts w:ascii="Open Sans" w:hAnsi="Open Sans" w:cs="Open Sans"/>
        </w:rPr>
        <w:t xml:space="preserve"> Das ist kein Fall, den der Grundversorger nach den gesetzlichen Vorgaben des </w:t>
      </w:r>
      <w:r w:rsidR="0057720C">
        <w:rPr>
          <w:rFonts w:ascii="Open Sans" w:hAnsi="Open Sans" w:cs="Open Sans"/>
        </w:rPr>
        <w:t>Energiewirtschaftsgesetzes als Ersatzversorgung zu höheren Preisen abrechnen darf.</w:t>
      </w:r>
    </w:p>
    <w:p w14:paraId="66858AE2" w14:textId="2C2DE57B" w:rsidR="004D03E3" w:rsidRDefault="004D03E3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77C9704E" w14:textId="77777777" w:rsidR="004D03E3" w:rsidRDefault="004D03E3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2D513C18" w14:textId="77777777" w:rsidR="002D2F6A" w:rsidRDefault="002D2F6A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DB6E4C9" w14:textId="661A12F7" w:rsidR="0057720C" w:rsidRDefault="0057720C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bitte um </w:t>
      </w:r>
      <w:r w:rsidRPr="004D03E3">
        <w:rPr>
          <w:rFonts w:ascii="Open Sans" w:hAnsi="Open Sans" w:cs="Open Sans"/>
          <w:b/>
          <w:bCs/>
        </w:rPr>
        <w:t>Neuberechnung</w:t>
      </w:r>
      <w:r>
        <w:rPr>
          <w:rFonts w:ascii="Open Sans" w:hAnsi="Open Sans" w:cs="Open Sans"/>
        </w:rPr>
        <w:t xml:space="preserve"> </w:t>
      </w:r>
      <w:r w:rsidR="00EE696C">
        <w:rPr>
          <w:rFonts w:ascii="Open Sans" w:hAnsi="Open Sans" w:cs="Open Sans"/>
        </w:rPr>
        <w:t>de</w:t>
      </w:r>
      <w:r w:rsidR="004B60CF">
        <w:rPr>
          <w:rFonts w:ascii="Open Sans" w:hAnsi="Open Sans" w:cs="Open Sans"/>
        </w:rPr>
        <w:t xml:space="preserve">s </w:t>
      </w:r>
      <w:r w:rsidR="00EE696C">
        <w:rPr>
          <w:rFonts w:ascii="Open Sans" w:hAnsi="Open Sans" w:cs="Open Sans"/>
        </w:rPr>
        <w:t xml:space="preserve">als Ersatzversorgung abgerechneten </w:t>
      </w:r>
      <w:r w:rsidR="004B60CF">
        <w:rPr>
          <w:rFonts w:ascii="Open Sans" w:hAnsi="Open Sans" w:cs="Open Sans"/>
        </w:rPr>
        <w:t xml:space="preserve">Zeitraums </w:t>
      </w:r>
      <w:r w:rsidR="00EE696C">
        <w:rPr>
          <w:rFonts w:ascii="Open Sans" w:hAnsi="Open Sans" w:cs="Open Sans"/>
        </w:rPr>
        <w:t xml:space="preserve">nach den allgemeinen Preisen </w:t>
      </w:r>
      <w:r w:rsidR="004D03E3">
        <w:rPr>
          <w:rFonts w:ascii="Open Sans" w:hAnsi="Open Sans" w:cs="Open Sans"/>
        </w:rPr>
        <w:t xml:space="preserve">der in </w:t>
      </w:r>
      <w:r w:rsidR="00EE696C">
        <w:rPr>
          <w:rFonts w:ascii="Open Sans" w:hAnsi="Open Sans" w:cs="Open Sans"/>
        </w:rPr>
        <w:t>d</w:t>
      </w:r>
      <w:r w:rsidR="004D03E3">
        <w:rPr>
          <w:rFonts w:ascii="Open Sans" w:hAnsi="Open Sans" w:cs="Open Sans"/>
        </w:rPr>
        <w:t xml:space="preserve">ieser Zeit geltenden </w:t>
      </w:r>
      <w:r w:rsidR="00EE696C">
        <w:rPr>
          <w:rFonts w:ascii="Open Sans" w:hAnsi="Open Sans" w:cs="Open Sans"/>
        </w:rPr>
        <w:t>Grundversorgung.</w:t>
      </w:r>
    </w:p>
    <w:p w14:paraId="3E745EC0" w14:textId="77777777" w:rsidR="004D03E3" w:rsidRDefault="004D03E3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2286DC9D" w14:textId="76AF8750" w:rsidR="0057720C" w:rsidRDefault="0057720C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Durch die unzulässige Einordnung in die Ersatzversorgung habe ich ohne Rechtsgrund einen zu hohen Gaspreis gezahlt. Ich fordere Sie auf, die </w:t>
      </w:r>
      <w:r w:rsidRPr="004D03E3">
        <w:rPr>
          <w:rFonts w:ascii="Open Sans" w:hAnsi="Open Sans" w:cs="Open Sans"/>
          <w:b/>
          <w:bCs/>
        </w:rPr>
        <w:t>Differenz</w:t>
      </w:r>
      <w:r>
        <w:rPr>
          <w:rFonts w:ascii="Open Sans" w:hAnsi="Open Sans" w:cs="Open Sans"/>
        </w:rPr>
        <w:t xml:space="preserve"> zwischen Grundversorgungspreis und Ersatzversorgungspreis für </w:t>
      </w:r>
      <w:r w:rsidR="004B60CF">
        <w:rPr>
          <w:rFonts w:ascii="Open Sans" w:hAnsi="Open Sans" w:cs="Open Sans"/>
        </w:rPr>
        <w:t xml:space="preserve">den </w:t>
      </w:r>
      <w:r>
        <w:rPr>
          <w:rFonts w:ascii="Open Sans" w:hAnsi="Open Sans" w:cs="Open Sans"/>
        </w:rPr>
        <w:t xml:space="preserve">abgerechneten </w:t>
      </w:r>
      <w:r w:rsidR="004B60CF">
        <w:rPr>
          <w:rFonts w:ascii="Open Sans" w:hAnsi="Open Sans" w:cs="Open Sans"/>
        </w:rPr>
        <w:t xml:space="preserve">Zeitraum </w:t>
      </w:r>
      <w:r w:rsidR="00EE696C">
        <w:rPr>
          <w:rFonts w:ascii="Open Sans" w:hAnsi="Open Sans" w:cs="Open Sans"/>
        </w:rPr>
        <w:t xml:space="preserve">nach § 812 Abs. 1 BGB </w:t>
      </w:r>
      <w:r>
        <w:rPr>
          <w:rFonts w:ascii="Open Sans" w:hAnsi="Open Sans" w:cs="Open Sans"/>
        </w:rPr>
        <w:t xml:space="preserve">zu erstatten. </w:t>
      </w:r>
    </w:p>
    <w:p w14:paraId="3B560643" w14:textId="1707BA1B" w:rsidR="0057720C" w:rsidRDefault="0057720C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5086CB30" w14:textId="5E2DCD1F" w:rsidR="00EE696C" w:rsidRDefault="00614A0D" w:rsidP="00EE696C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Bitte überweisen Sie d</w:t>
      </w:r>
      <w:r w:rsidR="00EE696C">
        <w:rPr>
          <w:rFonts w:ascii="Open Sans" w:hAnsi="Open Sans" w:cs="Open Sans"/>
        </w:rPr>
        <w:t>ie</w:t>
      </w:r>
      <w:r w:rsidRPr="00614A0D">
        <w:rPr>
          <w:rFonts w:ascii="Open Sans" w:hAnsi="Open Sans" w:cs="Open Sans"/>
        </w:rPr>
        <w:t xml:space="preserve"> </w:t>
      </w:r>
      <w:r w:rsidR="00EE696C">
        <w:rPr>
          <w:rFonts w:ascii="Open Sans" w:hAnsi="Open Sans" w:cs="Open Sans"/>
        </w:rPr>
        <w:t>Differenz</w:t>
      </w:r>
      <w:r w:rsidRPr="00614A0D">
        <w:rPr>
          <w:rFonts w:ascii="Open Sans" w:hAnsi="Open Sans" w:cs="Open Sans"/>
        </w:rPr>
        <w:t xml:space="preserve"> bis zum </w:t>
      </w:r>
    </w:p>
    <w:p w14:paraId="1E23128E" w14:textId="77777777" w:rsidR="00EE696C" w:rsidRDefault="00EE696C" w:rsidP="00EE696C">
      <w:pPr>
        <w:rPr>
          <w:rFonts w:ascii="Open Sans" w:hAnsi="Open Sans" w:cs="Open Sans"/>
        </w:rPr>
      </w:pPr>
    </w:p>
    <w:p w14:paraId="5511F6CA" w14:textId="4A153804" w:rsidR="00482149" w:rsidRDefault="00EE696C" w:rsidP="00EE696C">
      <w:pPr>
        <w:jc w:val="center"/>
        <w:rPr>
          <w:rFonts w:ascii="Open Sans" w:hAnsi="Open Sans" w:cs="Open Sans"/>
        </w:rPr>
      </w:pPr>
      <w:proofErr w:type="spellStart"/>
      <w:r w:rsidRPr="004D03E3">
        <w:rPr>
          <w:rFonts w:ascii="Open Sans" w:hAnsi="Open Sans" w:cs="Open Sans"/>
          <w:b/>
          <w:bCs/>
        </w:rPr>
        <w:t>xx.xx.xxxx</w:t>
      </w:r>
      <w:proofErr w:type="spellEnd"/>
      <w:r>
        <w:rPr>
          <w:rFonts w:ascii="Open Sans" w:hAnsi="Open Sans" w:cs="Open Sans"/>
        </w:rPr>
        <w:t xml:space="preserve"> </w:t>
      </w:r>
      <w:r w:rsidR="004B60CF" w:rsidRPr="0040070D">
        <w:rPr>
          <w:rFonts w:ascii="Open Sans" w:hAnsi="Open Sans" w:cs="Open Sans"/>
          <w:i/>
        </w:rPr>
        <w:t>[</w:t>
      </w:r>
      <w:r w:rsidRPr="00EE696C">
        <w:rPr>
          <w:rFonts w:ascii="Open Sans" w:hAnsi="Open Sans" w:cs="Open Sans"/>
          <w:i/>
          <w:iCs/>
        </w:rPr>
        <w:t>Frist von 2 Wochen angeben</w:t>
      </w:r>
      <w:r w:rsidR="004B60CF">
        <w:rPr>
          <w:rFonts w:ascii="Open Sans" w:hAnsi="Open Sans" w:cs="Open Sans"/>
          <w:i/>
          <w:iCs/>
        </w:rPr>
        <w:t>]</w:t>
      </w:r>
    </w:p>
    <w:p w14:paraId="7A8FE8AA" w14:textId="77777777" w:rsidR="00482149" w:rsidRDefault="00482149" w:rsidP="00614A0D">
      <w:pPr>
        <w:rPr>
          <w:rFonts w:ascii="Open Sans" w:hAnsi="Open Sans" w:cs="Open Sans"/>
        </w:rPr>
      </w:pPr>
    </w:p>
    <w:p w14:paraId="0A571D98" w14:textId="580BAC15" w:rsid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auf folgendes Konto:</w:t>
      </w:r>
    </w:p>
    <w:p w14:paraId="19D71EC4" w14:textId="2E5B2375" w:rsidR="00614A0D" w:rsidRDefault="0040070D" w:rsidP="0040070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[Deine IBAN]</w:t>
      </w:r>
    </w:p>
    <w:p w14:paraId="63534618" w14:textId="09501A5D" w:rsidR="0040070D" w:rsidRPr="00614A0D" w:rsidRDefault="0040070D" w:rsidP="0040070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[Name Deiner Bank]</w:t>
      </w:r>
    </w:p>
    <w:p w14:paraId="6CC3F9A7" w14:textId="68194494" w:rsidR="00614A0D" w:rsidRDefault="00614A0D" w:rsidP="00614A0D">
      <w:pPr>
        <w:rPr>
          <w:rFonts w:ascii="Open Sans" w:hAnsi="Open Sans" w:cs="Open Sans"/>
        </w:rPr>
      </w:pPr>
    </w:p>
    <w:p w14:paraId="2C68D827" w14:textId="77777777" w:rsidR="008F0877" w:rsidRPr="00614A0D" w:rsidRDefault="008F0877" w:rsidP="00614A0D">
      <w:pPr>
        <w:rPr>
          <w:rFonts w:ascii="Open Sans" w:hAnsi="Open Sans" w:cs="Open Sans"/>
        </w:rPr>
      </w:pPr>
    </w:p>
    <w:p w14:paraId="354D5B34" w14:textId="78CA3A73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Mit freundlichen Grüßen</w:t>
      </w:r>
    </w:p>
    <w:p w14:paraId="7A968437" w14:textId="70A91883" w:rsidR="003A5B2F" w:rsidRDefault="0040070D" w:rsidP="00614A0D">
      <w:pPr>
        <w:rPr>
          <w:rFonts w:ascii="Open Sans" w:hAnsi="Open Sans" w:cs="Open Sans"/>
        </w:rPr>
      </w:pPr>
    </w:p>
    <w:p w14:paraId="7B5B3A92" w14:textId="77777777" w:rsidR="00EC1552" w:rsidRDefault="00EC1552" w:rsidP="00EC1552">
      <w:pPr>
        <w:rPr>
          <w:rFonts w:ascii="Open Sans" w:hAnsi="Open Sans" w:cs="Open Sans"/>
        </w:rPr>
      </w:pPr>
    </w:p>
    <w:p w14:paraId="75E2F855" w14:textId="22A3CEA6" w:rsidR="00EC1552" w:rsidRPr="00A62183" w:rsidRDefault="00EC1552" w:rsidP="00EC1552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8F6151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sectPr w:rsidR="00EC1552" w:rsidRPr="00A62183" w:rsidSect="002C46B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AB53" w14:textId="77777777" w:rsidR="0083513B" w:rsidRDefault="0083513B" w:rsidP="002C0B5D">
      <w:r>
        <w:separator/>
      </w:r>
    </w:p>
  </w:endnote>
  <w:endnote w:type="continuationSeparator" w:id="0">
    <w:p w14:paraId="09299D7A" w14:textId="77777777" w:rsidR="0083513B" w:rsidRDefault="0083513B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446263"/>
      <w:docPartObj>
        <w:docPartGallery w:val="Page Numbers (Bottom of Page)"/>
        <w:docPartUnique/>
      </w:docPartObj>
    </w:sdtPr>
    <w:sdtEndPr/>
    <w:sdtContent>
      <w:p w14:paraId="4834CC6D" w14:textId="03FAEE48" w:rsidR="004D03E3" w:rsidRDefault="004D03E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9305" w14:textId="77777777" w:rsidR="0083513B" w:rsidRDefault="0083513B" w:rsidP="002C0B5D">
      <w:r>
        <w:separator/>
      </w:r>
    </w:p>
  </w:footnote>
  <w:footnote w:type="continuationSeparator" w:id="0">
    <w:p w14:paraId="03A69E35" w14:textId="77777777" w:rsidR="0083513B" w:rsidRDefault="0083513B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734">
    <w:abstractNumId w:val="0"/>
  </w:num>
  <w:num w:numId="2" w16cid:durableId="117842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E3973"/>
    <w:rsid w:val="001254D7"/>
    <w:rsid w:val="00176D42"/>
    <w:rsid w:val="001D2B91"/>
    <w:rsid w:val="002C0B5D"/>
    <w:rsid w:val="002C46B5"/>
    <w:rsid w:val="002D2F6A"/>
    <w:rsid w:val="00386273"/>
    <w:rsid w:val="003D5D60"/>
    <w:rsid w:val="0040070D"/>
    <w:rsid w:val="00403F60"/>
    <w:rsid w:val="00482149"/>
    <w:rsid w:val="0049164D"/>
    <w:rsid w:val="004B60CF"/>
    <w:rsid w:val="004D03E3"/>
    <w:rsid w:val="00521124"/>
    <w:rsid w:val="0057720C"/>
    <w:rsid w:val="005B3A52"/>
    <w:rsid w:val="00614A0D"/>
    <w:rsid w:val="006301FD"/>
    <w:rsid w:val="00692936"/>
    <w:rsid w:val="00745D36"/>
    <w:rsid w:val="00802CB1"/>
    <w:rsid w:val="0083513B"/>
    <w:rsid w:val="008F0877"/>
    <w:rsid w:val="008F6151"/>
    <w:rsid w:val="009D2FCD"/>
    <w:rsid w:val="00A62183"/>
    <w:rsid w:val="00AC3B22"/>
    <w:rsid w:val="00B44879"/>
    <w:rsid w:val="00D13FFC"/>
    <w:rsid w:val="00DC5981"/>
    <w:rsid w:val="00DE4D42"/>
    <w:rsid w:val="00E0407A"/>
    <w:rsid w:val="00E4089A"/>
    <w:rsid w:val="00EC1552"/>
    <w:rsid w:val="00EC4E47"/>
    <w:rsid w:val="00ED0CDE"/>
    <w:rsid w:val="00EE696C"/>
    <w:rsid w:val="00F2541E"/>
    <w:rsid w:val="00F34DE1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  <w:style w:type="paragraph" w:styleId="berarbeitung">
    <w:name w:val="Revision"/>
    <w:hidden/>
    <w:uiPriority w:val="99"/>
    <w:semiHidden/>
    <w:rsid w:val="004B60CF"/>
  </w:style>
  <w:style w:type="character" w:styleId="Kommentarzeichen">
    <w:name w:val="annotation reference"/>
    <w:basedOn w:val="Absatz-Standardschriftart"/>
    <w:uiPriority w:val="99"/>
    <w:semiHidden/>
    <w:unhideWhenUsed/>
    <w:rsid w:val="004B6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60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6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6" ma:contentTypeDescription="Ein neues Dokument erstellen." ma:contentTypeScope="" ma:versionID="b3353c1b737bc674fab1b7c43562e2fd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6d8c72118feae09d05100dd1c0c332e8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A422-3668-42C4-B201-D6929D3BB9BE}">
  <ds:schemaRefs>
    <ds:schemaRef ds:uri="http://schemas.microsoft.com/office/2006/metadata/properties"/>
    <ds:schemaRef ds:uri="http://schemas.microsoft.com/office/infopath/2007/PartnerControls"/>
    <ds:schemaRef ds:uri="8c9468f1-1aeb-4743-8133-87a76fe48129"/>
    <ds:schemaRef ds:uri="436f5ecc-5095-4337-8a5c-a427a102b955"/>
  </ds:schemaRefs>
</ds:datastoreItem>
</file>

<file path=customXml/itemProps4.xml><?xml version="1.0" encoding="utf-8"?>
<ds:datastoreItem xmlns:ds="http://schemas.openxmlformats.org/officeDocument/2006/customXml" ds:itemID="{ECB2DE03-436C-440C-9939-D4CE19B414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09105D-7198-40EC-A232-F99E84D23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468f1-1aeb-4743-8133-87a76fe48129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2</Pages>
  <Words>316</Words>
  <Characters>1992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2022-10-20T07:10:00Z</dcterms:created>
  <dcterms:modified xsi:type="dcterms:W3CDTF">2022-10-20T07:10:00Z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  <property fmtid="{D5CDD505-2E9C-101B-9397-08002B2CF9AE}" pid="3" name="Order">
    <vt:r8>2178000</vt:r8>
  </property>
</Properties>
</file>