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3EC" w:rsidRDefault="00D363EC" w:rsidP="003A09CA">
      <w:pPr>
        <w:spacing w:after="0" w:line="240" w:lineRule="auto"/>
        <w:rPr>
          <w:rFonts w:ascii="Arial" w:hAnsi="Arial" w:cs="Arial"/>
        </w:rPr>
      </w:pPr>
    </w:p>
    <w:p w:rsidR="00D363EC" w:rsidRPr="00605300" w:rsidRDefault="00D363EC" w:rsidP="00D363EC">
      <w:pPr>
        <w:spacing w:after="0" w:line="240" w:lineRule="auto"/>
        <w:rPr>
          <w:rFonts w:ascii="Arial" w:hAnsi="Arial" w:cs="Arial"/>
          <w:b/>
          <w:bCs/>
          <w:sz w:val="32"/>
          <w:szCs w:val="32"/>
        </w:rPr>
      </w:pPr>
      <w:r w:rsidRPr="00605300">
        <w:rPr>
          <w:rFonts w:ascii="Arial" w:hAnsi="Arial" w:cs="Arial"/>
          <w:b/>
          <w:bCs/>
          <w:sz w:val="32"/>
          <w:szCs w:val="32"/>
        </w:rPr>
        <w:t>Musterbrief</w:t>
      </w:r>
      <w:r w:rsidRPr="00605300">
        <w:rPr>
          <w:rFonts w:ascii="Arial" w:hAnsi="Arial" w:cs="Arial"/>
          <w:b/>
          <w:bCs/>
          <w:sz w:val="32"/>
          <w:szCs w:val="32"/>
        </w:rPr>
        <w:tab/>
      </w:r>
    </w:p>
    <w:p w:rsidR="00D363EC" w:rsidRPr="00605300" w:rsidRDefault="00D363EC" w:rsidP="00D363EC">
      <w:pPr>
        <w:spacing w:after="0" w:line="240" w:lineRule="auto"/>
        <w:rPr>
          <w:rFonts w:ascii="Arial" w:hAnsi="Arial" w:cs="Arial"/>
          <w:b/>
          <w:bCs/>
          <w:sz w:val="32"/>
          <w:szCs w:val="32"/>
        </w:rPr>
      </w:pPr>
      <w:r w:rsidRPr="00605300">
        <w:rPr>
          <w:rFonts w:ascii="Arial" w:hAnsi="Arial" w:cs="Arial"/>
          <w:b/>
          <w:bCs/>
          <w:sz w:val="32"/>
          <w:szCs w:val="32"/>
        </w:rPr>
        <w:t xml:space="preserve">Schlichtungsantrag Prämiensparvertrag </w:t>
      </w:r>
    </w:p>
    <w:p w:rsidR="00D363EC" w:rsidRPr="00605300" w:rsidRDefault="00D363EC" w:rsidP="00D363EC">
      <w:pPr>
        <w:spacing w:after="0" w:line="240" w:lineRule="auto"/>
        <w:rPr>
          <w:rFonts w:ascii="Arial" w:hAnsi="Arial" w:cs="Arial"/>
          <w:b/>
          <w:bCs/>
          <w:sz w:val="32"/>
          <w:szCs w:val="32"/>
        </w:rPr>
      </w:pPr>
      <w:r w:rsidRPr="00605300">
        <w:rPr>
          <w:rFonts w:ascii="Arial" w:hAnsi="Arial" w:cs="Arial"/>
          <w:b/>
          <w:bCs/>
          <w:sz w:val="32"/>
          <w:szCs w:val="32"/>
        </w:rPr>
        <w:t>Neu- bzw. Nachberechnung und Zahlung der zu wenig gezahlten Zinsen</w:t>
      </w:r>
    </w:p>
    <w:p w:rsidR="00D363EC" w:rsidRPr="00E53BC9" w:rsidRDefault="00D363EC" w:rsidP="00D363EC">
      <w:pPr>
        <w:spacing w:after="0" w:line="240" w:lineRule="auto"/>
        <w:rPr>
          <w:rFonts w:ascii="Arial" w:hAnsi="Arial" w:cs="Arial"/>
          <w:b/>
          <w:bCs/>
          <w:sz w:val="28"/>
          <w:szCs w:val="28"/>
        </w:rPr>
      </w:pPr>
      <w:r w:rsidRPr="00E53BC9">
        <w:rPr>
          <w:rFonts w:ascii="Arial" w:hAnsi="Arial" w:cs="Arial"/>
          <w:b/>
          <w:bCs/>
          <w:sz w:val="28"/>
          <w:szCs w:val="28"/>
        </w:rPr>
        <w:t>____________________________________________</w:t>
      </w:r>
      <w:r w:rsidR="00E53BC9">
        <w:rPr>
          <w:rFonts w:ascii="Arial" w:hAnsi="Arial" w:cs="Arial"/>
          <w:b/>
          <w:bCs/>
          <w:sz w:val="28"/>
          <w:szCs w:val="28"/>
        </w:rPr>
        <w:t>______________</w:t>
      </w:r>
    </w:p>
    <w:p w:rsidR="00D363EC" w:rsidRPr="00D363EC" w:rsidRDefault="00D363EC" w:rsidP="00D363EC">
      <w:pPr>
        <w:spacing w:after="0" w:line="240" w:lineRule="auto"/>
        <w:rPr>
          <w:rFonts w:ascii="Arial" w:hAnsi="Arial" w:cs="Arial"/>
          <w:iCs/>
        </w:rPr>
      </w:pPr>
    </w:p>
    <w:p w:rsidR="00D363EC" w:rsidRPr="00D363EC" w:rsidRDefault="00D363EC" w:rsidP="00D363EC">
      <w:pPr>
        <w:spacing w:after="0" w:line="240" w:lineRule="auto"/>
        <w:rPr>
          <w:rFonts w:ascii="Arial" w:hAnsi="Arial" w:cs="Arial"/>
          <w:iCs/>
        </w:rPr>
      </w:pPr>
      <w:r w:rsidRPr="00D363EC">
        <w:rPr>
          <w:rFonts w:ascii="Arial" w:hAnsi="Arial" w:cs="Arial"/>
          <w:iCs/>
        </w:rPr>
        <w:t>Absender:</w:t>
      </w:r>
    </w:p>
    <w:p w:rsidR="00D363EC" w:rsidRPr="00D363EC" w:rsidRDefault="00D363EC" w:rsidP="00D363EC">
      <w:pPr>
        <w:spacing w:after="0" w:line="240" w:lineRule="auto"/>
        <w:rPr>
          <w:rFonts w:ascii="Arial" w:hAnsi="Arial" w:cs="Arial"/>
          <w:iCs/>
        </w:rPr>
      </w:pPr>
      <w:r w:rsidRPr="00D363EC">
        <w:rPr>
          <w:rFonts w:ascii="Arial" w:hAnsi="Arial" w:cs="Arial"/>
          <w:iCs/>
        </w:rPr>
        <w:t>Michaela Muster</w:t>
      </w:r>
    </w:p>
    <w:p w:rsidR="00D363EC" w:rsidRPr="00D363EC" w:rsidRDefault="00D363EC" w:rsidP="00D363EC">
      <w:pPr>
        <w:spacing w:after="0" w:line="240" w:lineRule="auto"/>
        <w:rPr>
          <w:rFonts w:ascii="Arial" w:hAnsi="Arial" w:cs="Arial"/>
          <w:iCs/>
        </w:rPr>
      </w:pPr>
      <w:r w:rsidRPr="00D363EC">
        <w:rPr>
          <w:rFonts w:ascii="Arial" w:hAnsi="Arial" w:cs="Arial"/>
          <w:iCs/>
        </w:rPr>
        <w:t>Musterweg 1</w:t>
      </w:r>
    </w:p>
    <w:p w:rsidR="00D363EC" w:rsidRPr="00D363EC" w:rsidRDefault="00D363EC" w:rsidP="00D363EC">
      <w:pPr>
        <w:spacing w:after="0" w:line="240" w:lineRule="auto"/>
        <w:rPr>
          <w:rFonts w:ascii="Arial" w:hAnsi="Arial" w:cs="Arial"/>
        </w:rPr>
      </w:pPr>
      <w:r w:rsidRPr="00D363EC">
        <w:rPr>
          <w:rFonts w:ascii="Arial" w:hAnsi="Arial" w:cs="Arial"/>
          <w:iCs/>
        </w:rPr>
        <w:t xml:space="preserve">99999 Musterstadt </w:t>
      </w:r>
    </w:p>
    <w:p w:rsidR="00D363EC" w:rsidRDefault="00D363EC" w:rsidP="003A09CA">
      <w:pPr>
        <w:spacing w:after="0" w:line="240" w:lineRule="auto"/>
        <w:rPr>
          <w:rFonts w:ascii="Arial" w:hAnsi="Arial" w:cs="Arial"/>
        </w:rPr>
      </w:pPr>
    </w:p>
    <w:p w:rsidR="00DA2AA3" w:rsidRDefault="00DA2AA3" w:rsidP="003A09CA">
      <w:pPr>
        <w:spacing w:after="0" w:line="240" w:lineRule="auto"/>
        <w:rPr>
          <w:rFonts w:ascii="Arial" w:hAnsi="Arial" w:cs="Arial"/>
        </w:rPr>
      </w:pPr>
    </w:p>
    <w:p w:rsidR="00D363EC" w:rsidRDefault="00D363EC" w:rsidP="003A09CA">
      <w:pPr>
        <w:spacing w:after="0" w:line="240" w:lineRule="auto"/>
        <w:rPr>
          <w:rFonts w:ascii="Arial" w:hAnsi="Arial" w:cs="Arial"/>
        </w:rPr>
      </w:pPr>
    </w:p>
    <w:p w:rsidR="00D363EC" w:rsidRDefault="00D363EC" w:rsidP="003A09CA">
      <w:pPr>
        <w:spacing w:after="0" w:line="240" w:lineRule="auto"/>
        <w:rPr>
          <w:rFonts w:ascii="Arial" w:hAnsi="Arial" w:cs="Arial"/>
        </w:rPr>
      </w:pPr>
      <w:r>
        <w:rPr>
          <w:rFonts w:ascii="Arial" w:hAnsi="Arial" w:cs="Arial"/>
        </w:rPr>
        <w:t xml:space="preserve">An: </w:t>
      </w:r>
    </w:p>
    <w:p w:rsidR="003A09CA" w:rsidRPr="003A09CA" w:rsidRDefault="003A09CA" w:rsidP="003A09CA">
      <w:pPr>
        <w:spacing w:after="0" w:line="240" w:lineRule="auto"/>
        <w:rPr>
          <w:rFonts w:ascii="Arial" w:hAnsi="Arial" w:cs="Arial"/>
        </w:rPr>
      </w:pPr>
      <w:r w:rsidRPr="003A09CA">
        <w:rPr>
          <w:rFonts w:ascii="Arial" w:hAnsi="Arial" w:cs="Arial"/>
        </w:rPr>
        <w:t xml:space="preserve">Deutscher Sparkassen- und Giroverband e.V. </w:t>
      </w:r>
      <w:r w:rsidRPr="003A09CA">
        <w:rPr>
          <w:rFonts w:ascii="Arial" w:hAnsi="Arial" w:cs="Arial"/>
        </w:rPr>
        <w:tab/>
      </w:r>
      <w:r w:rsidRPr="003A09CA">
        <w:rPr>
          <w:rFonts w:ascii="Arial" w:hAnsi="Arial" w:cs="Arial"/>
        </w:rPr>
        <w:tab/>
      </w:r>
      <w:r w:rsidRPr="003A09CA">
        <w:rPr>
          <w:rFonts w:ascii="Arial" w:hAnsi="Arial" w:cs="Arial"/>
          <w:u w:val="single"/>
        </w:rPr>
        <w:t>oder:</w:t>
      </w:r>
      <w:r w:rsidRPr="003A09CA">
        <w:rPr>
          <w:rFonts w:ascii="Arial" w:hAnsi="Arial" w:cs="Arial"/>
        </w:rPr>
        <w:t xml:space="preserve"> </w:t>
      </w:r>
      <w:r w:rsidRPr="003A09CA">
        <w:rPr>
          <w:rFonts w:ascii="Arial" w:hAnsi="Arial" w:cs="Arial"/>
        </w:rPr>
        <w:tab/>
      </w:r>
      <w:r w:rsidRPr="003A09CA">
        <w:rPr>
          <w:rFonts w:ascii="Arial" w:hAnsi="Arial" w:cs="Arial"/>
        </w:rPr>
        <w:tab/>
      </w:r>
    </w:p>
    <w:p w:rsidR="003A09CA" w:rsidRPr="003A09CA" w:rsidRDefault="003A09CA" w:rsidP="003A09CA">
      <w:pPr>
        <w:spacing w:after="0" w:line="240" w:lineRule="auto"/>
        <w:rPr>
          <w:rFonts w:ascii="Arial" w:hAnsi="Arial" w:cs="Arial"/>
        </w:rPr>
      </w:pPr>
      <w:r w:rsidRPr="003A09CA">
        <w:rPr>
          <w:rFonts w:ascii="Arial" w:hAnsi="Arial" w:cs="Arial"/>
        </w:rPr>
        <w:t xml:space="preserve">Schlichtungsstelle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A09CA">
        <w:rPr>
          <w:rFonts w:ascii="Arial" w:hAnsi="Arial" w:cs="Arial"/>
        </w:rPr>
        <w:t>per E-Mail: schlichtung@dsgv.de</w:t>
      </w:r>
    </w:p>
    <w:p w:rsidR="003A09CA" w:rsidRPr="003A09CA" w:rsidRDefault="003A09CA" w:rsidP="003A09CA">
      <w:pPr>
        <w:spacing w:after="0" w:line="240" w:lineRule="auto"/>
        <w:rPr>
          <w:rFonts w:ascii="Arial" w:hAnsi="Arial" w:cs="Arial"/>
        </w:rPr>
      </w:pPr>
      <w:r w:rsidRPr="003A09CA">
        <w:rPr>
          <w:rFonts w:ascii="Arial" w:hAnsi="Arial" w:cs="Arial"/>
        </w:rPr>
        <w:t>Charlottenstraße 47</w:t>
      </w:r>
    </w:p>
    <w:p w:rsidR="00AF4CAF" w:rsidRDefault="003A09CA" w:rsidP="003A09CA">
      <w:pPr>
        <w:spacing w:after="0" w:line="240" w:lineRule="auto"/>
        <w:rPr>
          <w:rFonts w:ascii="Arial" w:hAnsi="Arial" w:cs="Arial"/>
        </w:rPr>
      </w:pPr>
      <w:r w:rsidRPr="003A09CA">
        <w:rPr>
          <w:rFonts w:ascii="Arial" w:hAnsi="Arial" w:cs="Arial"/>
        </w:rPr>
        <w:t>10117 Berlin</w:t>
      </w:r>
    </w:p>
    <w:p w:rsidR="004F7983" w:rsidRDefault="004F7983" w:rsidP="003A09CA">
      <w:pPr>
        <w:spacing w:after="0" w:line="240" w:lineRule="auto"/>
        <w:rPr>
          <w:rFonts w:ascii="Arial" w:hAnsi="Arial" w:cs="Arial"/>
        </w:rPr>
      </w:pPr>
    </w:p>
    <w:p w:rsidR="004F7983" w:rsidRDefault="004F7983" w:rsidP="003A09CA">
      <w:pPr>
        <w:spacing w:after="0" w:line="240" w:lineRule="auto"/>
        <w:rPr>
          <w:rFonts w:ascii="Arial" w:hAnsi="Arial" w:cs="Arial"/>
        </w:rPr>
      </w:pPr>
    </w:p>
    <w:p w:rsidR="00A2691D" w:rsidRDefault="00A2691D" w:rsidP="003A09CA">
      <w:pPr>
        <w:spacing w:after="0" w:line="240" w:lineRule="auto"/>
        <w:rPr>
          <w:rFonts w:ascii="Arial" w:hAnsi="Arial" w:cs="Arial"/>
        </w:rPr>
      </w:pPr>
    </w:p>
    <w:p w:rsidR="004F7983" w:rsidRDefault="004F7983" w:rsidP="003A09CA">
      <w:pPr>
        <w:spacing w:after="0" w:line="240" w:lineRule="auto"/>
        <w:rPr>
          <w:rFonts w:ascii="Arial" w:hAnsi="Arial" w:cs="Arial"/>
        </w:rPr>
      </w:pPr>
    </w:p>
    <w:p w:rsidR="004F7983" w:rsidRPr="00040ED6" w:rsidRDefault="004F7983" w:rsidP="003A09CA">
      <w:pPr>
        <w:spacing w:after="0" w:line="240" w:lineRule="auto"/>
        <w:rPr>
          <w:rFonts w:ascii="Arial" w:hAnsi="Arial" w:cs="Arial"/>
          <w:b/>
          <w:sz w:val="24"/>
          <w:szCs w:val="24"/>
        </w:rPr>
      </w:pPr>
      <w:r w:rsidRPr="00040ED6">
        <w:rPr>
          <w:rFonts w:ascii="Arial" w:hAnsi="Arial" w:cs="Arial"/>
          <w:b/>
          <w:sz w:val="24"/>
          <w:szCs w:val="24"/>
        </w:rPr>
        <w:t>ANTRAG AUF DURCHFÜHRUNG EINES SCHLICHTUNGSVERFAHRENS</w:t>
      </w:r>
    </w:p>
    <w:p w:rsidR="004F7983" w:rsidRDefault="004F7983" w:rsidP="003A09CA">
      <w:pPr>
        <w:spacing w:after="0" w:line="240" w:lineRule="auto"/>
        <w:rPr>
          <w:rFonts w:ascii="Arial" w:hAnsi="Arial" w:cs="Arial"/>
          <w:b/>
        </w:rPr>
      </w:pPr>
    </w:p>
    <w:p w:rsidR="004F7983" w:rsidRDefault="004F7983" w:rsidP="003A09CA">
      <w:pPr>
        <w:spacing w:after="0" w:line="240" w:lineRule="auto"/>
        <w:rPr>
          <w:rFonts w:ascii="Arial" w:hAnsi="Arial" w:cs="Arial"/>
          <w:b/>
          <w:color w:val="FF0000"/>
        </w:rPr>
      </w:pPr>
      <w:r w:rsidRPr="004F7983">
        <w:rPr>
          <w:rFonts w:ascii="Arial" w:hAnsi="Arial" w:cs="Arial"/>
          <w:b/>
          <w:color w:val="FF0000"/>
        </w:rPr>
        <w:t>1.</w:t>
      </w:r>
      <w:r>
        <w:rPr>
          <w:rFonts w:ascii="Arial" w:hAnsi="Arial" w:cs="Arial"/>
          <w:b/>
          <w:color w:val="FF0000"/>
        </w:rPr>
        <w:t xml:space="preserve"> </w:t>
      </w:r>
      <w:r w:rsidRPr="004F7983">
        <w:rPr>
          <w:rFonts w:ascii="Arial" w:hAnsi="Arial" w:cs="Arial"/>
          <w:b/>
          <w:color w:val="FF0000"/>
        </w:rPr>
        <w:t>Ihre Kontaktdaten (Antragsteller/in)</w:t>
      </w:r>
    </w:p>
    <w:p w:rsidR="004F7983" w:rsidRPr="004F7983" w:rsidRDefault="004F7983" w:rsidP="003A09CA">
      <w:pPr>
        <w:spacing w:after="0" w:line="240" w:lineRule="auto"/>
        <w:rPr>
          <w:rFonts w:ascii="Arial" w:hAnsi="Arial" w:cs="Arial"/>
        </w:rPr>
      </w:pPr>
    </w:p>
    <w:p w:rsidR="004F7983" w:rsidRDefault="004F7983" w:rsidP="003A09CA">
      <w:pPr>
        <w:spacing w:after="0" w:line="240" w:lineRule="auto"/>
        <w:rPr>
          <w:rFonts w:ascii="Arial" w:hAnsi="Arial" w:cs="Arial"/>
        </w:rPr>
      </w:pPr>
      <w:r w:rsidRPr="004F7983">
        <w:rPr>
          <w:rFonts w:ascii="Arial" w:hAnsi="Arial" w:cs="Arial"/>
        </w:rPr>
        <w:t>Name, Vorname</w:t>
      </w:r>
      <w:r>
        <w:rPr>
          <w:rFonts w:ascii="Arial" w:hAnsi="Arial" w:cs="Arial"/>
        </w:rPr>
        <w:t>:</w:t>
      </w:r>
      <w:r w:rsidR="000B705E">
        <w:rPr>
          <w:rFonts w:ascii="Arial" w:hAnsi="Arial" w:cs="Arial"/>
        </w:rPr>
        <w:t xml:space="preserve"> </w:t>
      </w:r>
    </w:p>
    <w:p w:rsidR="004F7983" w:rsidRDefault="004F7983" w:rsidP="003A09CA">
      <w:pPr>
        <w:spacing w:after="0" w:line="240" w:lineRule="auto"/>
        <w:rPr>
          <w:rFonts w:ascii="Arial" w:hAnsi="Arial" w:cs="Arial"/>
        </w:rPr>
      </w:pPr>
      <w:r w:rsidRPr="004F7983">
        <w:rPr>
          <w:rFonts w:ascii="Arial" w:hAnsi="Arial" w:cs="Arial"/>
        </w:rPr>
        <w:t>Straße, Haus-Nr.</w:t>
      </w:r>
      <w:r>
        <w:rPr>
          <w:rFonts w:ascii="Arial" w:hAnsi="Arial" w:cs="Arial"/>
        </w:rPr>
        <w:t>:</w:t>
      </w:r>
    </w:p>
    <w:p w:rsidR="004F7983" w:rsidRDefault="004F7983" w:rsidP="003A09CA">
      <w:pPr>
        <w:spacing w:after="0" w:line="240" w:lineRule="auto"/>
        <w:rPr>
          <w:rFonts w:ascii="Arial" w:hAnsi="Arial" w:cs="Arial"/>
        </w:rPr>
      </w:pPr>
      <w:r w:rsidRPr="004F7983">
        <w:rPr>
          <w:rFonts w:ascii="Arial" w:hAnsi="Arial" w:cs="Arial"/>
        </w:rPr>
        <w:t>PLZ, Ort</w:t>
      </w:r>
      <w:r>
        <w:rPr>
          <w:rFonts w:ascii="Arial" w:hAnsi="Arial" w:cs="Arial"/>
        </w:rPr>
        <w:t>:</w:t>
      </w:r>
      <w:r>
        <w:rPr>
          <w:rFonts w:ascii="Arial" w:hAnsi="Arial" w:cs="Arial"/>
        </w:rPr>
        <w:tab/>
      </w:r>
      <w:r>
        <w:rPr>
          <w:rFonts w:ascii="Arial" w:hAnsi="Arial" w:cs="Arial"/>
        </w:rPr>
        <w:tab/>
      </w:r>
    </w:p>
    <w:p w:rsidR="004F7983" w:rsidRDefault="004F7983" w:rsidP="003A09CA">
      <w:pPr>
        <w:spacing w:after="0" w:line="240" w:lineRule="auto"/>
        <w:rPr>
          <w:rFonts w:ascii="Arial" w:hAnsi="Arial" w:cs="Arial"/>
        </w:rPr>
      </w:pPr>
      <w:r w:rsidRPr="004F7983">
        <w:rPr>
          <w:rFonts w:ascii="Arial" w:hAnsi="Arial" w:cs="Arial"/>
        </w:rPr>
        <w:t>Telefon*</w:t>
      </w:r>
      <w:r>
        <w:rPr>
          <w:rFonts w:ascii="Arial" w:hAnsi="Arial" w:cs="Arial"/>
        </w:rPr>
        <w:t>:</w:t>
      </w:r>
    </w:p>
    <w:p w:rsidR="004F7983" w:rsidRDefault="004F7983" w:rsidP="003A09CA">
      <w:pPr>
        <w:spacing w:after="0" w:line="240" w:lineRule="auto"/>
        <w:rPr>
          <w:rFonts w:ascii="Arial" w:hAnsi="Arial" w:cs="Arial"/>
        </w:rPr>
      </w:pPr>
      <w:r w:rsidRPr="004F7983">
        <w:rPr>
          <w:rFonts w:ascii="Arial" w:hAnsi="Arial" w:cs="Arial"/>
        </w:rPr>
        <w:t>E-Mail-Adresse*</w:t>
      </w:r>
      <w:r>
        <w:rPr>
          <w:rFonts w:ascii="Arial" w:hAnsi="Arial" w:cs="Arial"/>
        </w:rPr>
        <w:t>:</w:t>
      </w:r>
    </w:p>
    <w:p w:rsidR="004F7983" w:rsidRDefault="004F7983" w:rsidP="003A09CA">
      <w:pPr>
        <w:spacing w:after="0" w:line="240" w:lineRule="auto"/>
        <w:rPr>
          <w:rFonts w:ascii="Arial" w:hAnsi="Arial" w:cs="Arial"/>
          <w:sz w:val="18"/>
          <w:szCs w:val="18"/>
        </w:rPr>
      </w:pPr>
      <w:r w:rsidRPr="004F7983">
        <w:rPr>
          <w:rFonts w:ascii="Arial" w:hAnsi="Arial" w:cs="Arial"/>
          <w:sz w:val="18"/>
          <w:szCs w:val="18"/>
        </w:rPr>
        <w:t>(*Angabe freiwillig)</w:t>
      </w:r>
    </w:p>
    <w:p w:rsidR="00820733" w:rsidRDefault="00820733" w:rsidP="003A09CA">
      <w:pPr>
        <w:spacing w:after="0" w:line="240" w:lineRule="auto"/>
        <w:rPr>
          <w:rFonts w:ascii="Arial" w:hAnsi="Arial" w:cs="Arial"/>
          <w:sz w:val="18"/>
          <w:szCs w:val="18"/>
        </w:rPr>
      </w:pPr>
    </w:p>
    <w:p w:rsidR="002776C6" w:rsidRDefault="002776C6" w:rsidP="003A09CA">
      <w:pPr>
        <w:spacing w:after="0" w:line="240" w:lineRule="auto"/>
        <w:rPr>
          <w:rFonts w:ascii="Arial" w:hAnsi="Arial" w:cs="Arial"/>
          <w:sz w:val="18"/>
          <w:szCs w:val="18"/>
        </w:rPr>
      </w:pPr>
    </w:p>
    <w:p w:rsidR="002776C6" w:rsidRPr="00820733" w:rsidRDefault="00820733" w:rsidP="003A09CA">
      <w:pPr>
        <w:spacing w:after="0" w:line="240" w:lineRule="auto"/>
        <w:rPr>
          <w:rFonts w:ascii="Arial" w:hAnsi="Arial" w:cs="Arial"/>
        </w:rPr>
      </w:pPr>
      <w:r w:rsidRPr="00820733">
        <w:rPr>
          <w:rFonts w:ascii="Arial" w:hAnsi="Arial" w:cs="Arial"/>
        </w:rPr>
        <w:t>Ich bin Verbraucher</w:t>
      </w:r>
      <w:r>
        <w:rPr>
          <w:rFonts w:ascii="Arial" w:hAnsi="Arial" w:cs="Arial"/>
        </w:rPr>
        <w:t>: X</w:t>
      </w:r>
    </w:p>
    <w:p w:rsidR="002776C6" w:rsidRDefault="002776C6" w:rsidP="003A09CA">
      <w:pPr>
        <w:spacing w:after="0" w:line="240" w:lineRule="auto"/>
        <w:rPr>
          <w:rFonts w:ascii="Arial" w:hAnsi="Arial" w:cs="Arial"/>
          <w:sz w:val="18"/>
          <w:szCs w:val="18"/>
        </w:rPr>
      </w:pPr>
    </w:p>
    <w:p w:rsidR="002776C6" w:rsidRDefault="002776C6" w:rsidP="003A09CA">
      <w:pPr>
        <w:spacing w:after="0" w:line="240" w:lineRule="auto"/>
        <w:rPr>
          <w:rFonts w:ascii="Arial" w:hAnsi="Arial" w:cs="Arial"/>
          <w:sz w:val="18"/>
          <w:szCs w:val="18"/>
        </w:rPr>
      </w:pPr>
    </w:p>
    <w:p w:rsidR="002776C6" w:rsidRDefault="002776C6" w:rsidP="003A09CA">
      <w:pPr>
        <w:spacing w:after="0" w:line="240" w:lineRule="auto"/>
        <w:rPr>
          <w:rFonts w:ascii="Arial" w:hAnsi="Arial" w:cs="Arial"/>
        </w:rPr>
      </w:pPr>
      <w:r w:rsidRPr="002776C6">
        <w:rPr>
          <w:rFonts w:ascii="Arial" w:hAnsi="Arial" w:cs="Arial"/>
        </w:rPr>
        <w:t>Sie haben die Möglichkeit, sich zu jedem Zeitpunkt des Verfahrens von einem Rechtsanwalt oder anderen Personen vertreten zu lassen. Eine Vorlage für eine Vertretungsvollmacht finden Sie auf www.dsgv.de/schlichtung unter der Rubrik Informationen der Schlichtungsstelle.</w:t>
      </w:r>
    </w:p>
    <w:p w:rsidR="00E53BC9" w:rsidRDefault="00E53BC9" w:rsidP="003A09CA">
      <w:pPr>
        <w:spacing w:after="0" w:line="240" w:lineRule="auto"/>
        <w:rPr>
          <w:rFonts w:ascii="Arial" w:hAnsi="Arial" w:cs="Arial"/>
        </w:rPr>
      </w:pPr>
    </w:p>
    <w:p w:rsidR="00E53BC9" w:rsidRDefault="00E53BC9" w:rsidP="003A09CA">
      <w:pPr>
        <w:spacing w:after="0" w:line="240" w:lineRule="auto"/>
        <w:rPr>
          <w:rFonts w:ascii="Arial" w:hAnsi="Arial" w:cs="Arial"/>
          <w:b/>
          <w:color w:val="FF0000"/>
        </w:rPr>
      </w:pPr>
      <w:r w:rsidRPr="00E53BC9">
        <w:rPr>
          <w:rFonts w:ascii="Arial" w:hAnsi="Arial" w:cs="Arial"/>
          <w:b/>
          <w:color w:val="FF0000"/>
        </w:rPr>
        <w:t>2.</w:t>
      </w:r>
      <w:r>
        <w:rPr>
          <w:rFonts w:ascii="Arial" w:hAnsi="Arial" w:cs="Arial"/>
          <w:b/>
          <w:color w:val="FF0000"/>
        </w:rPr>
        <w:t xml:space="preserve"> </w:t>
      </w:r>
      <w:r w:rsidRPr="00E53BC9">
        <w:rPr>
          <w:rFonts w:ascii="Arial" w:hAnsi="Arial" w:cs="Arial"/>
          <w:b/>
          <w:color w:val="FF0000"/>
        </w:rPr>
        <w:t>Angaben zum Antragsgegner</w:t>
      </w:r>
    </w:p>
    <w:p w:rsidR="00E53BC9" w:rsidRDefault="00E53BC9" w:rsidP="003A09CA">
      <w:pPr>
        <w:spacing w:after="0" w:line="240" w:lineRule="auto"/>
        <w:rPr>
          <w:rFonts w:ascii="Arial" w:hAnsi="Arial" w:cs="Arial"/>
          <w:b/>
          <w:color w:val="FF0000"/>
        </w:rPr>
      </w:pPr>
    </w:p>
    <w:p w:rsidR="00E53BC9" w:rsidRDefault="00E53BC9" w:rsidP="003A09CA">
      <w:pPr>
        <w:spacing w:after="0" w:line="240" w:lineRule="auto"/>
        <w:rPr>
          <w:rFonts w:ascii="Arial" w:hAnsi="Arial" w:cs="Arial"/>
        </w:rPr>
      </w:pPr>
      <w:r w:rsidRPr="00E53BC9">
        <w:rPr>
          <w:rFonts w:ascii="Arial" w:hAnsi="Arial" w:cs="Arial"/>
        </w:rPr>
        <w:t>Name des Kreditinstitutes</w:t>
      </w:r>
      <w:r w:rsidR="00AB143D">
        <w:rPr>
          <w:rFonts w:ascii="Arial" w:hAnsi="Arial" w:cs="Arial"/>
        </w:rPr>
        <w:t xml:space="preserve">: </w:t>
      </w:r>
    </w:p>
    <w:p w:rsidR="00DA2AA3" w:rsidRDefault="00DA2AA3" w:rsidP="003A09CA">
      <w:pPr>
        <w:spacing w:after="0" w:line="240" w:lineRule="auto"/>
        <w:rPr>
          <w:rFonts w:ascii="Arial" w:hAnsi="Arial" w:cs="Arial"/>
        </w:rPr>
      </w:pPr>
    </w:p>
    <w:p w:rsidR="00AB143D" w:rsidRDefault="00AB143D" w:rsidP="003A09CA">
      <w:pPr>
        <w:spacing w:after="0" w:line="240" w:lineRule="auto"/>
        <w:rPr>
          <w:rFonts w:ascii="Arial" w:hAnsi="Arial" w:cs="Arial"/>
        </w:rPr>
      </w:pPr>
    </w:p>
    <w:p w:rsidR="00AB143D" w:rsidRDefault="00AB143D" w:rsidP="003A09CA">
      <w:pPr>
        <w:spacing w:after="0" w:line="240" w:lineRule="auto"/>
        <w:rPr>
          <w:rFonts w:ascii="Arial" w:hAnsi="Arial" w:cs="Arial"/>
          <w:b/>
          <w:color w:val="FF0000"/>
        </w:rPr>
      </w:pPr>
      <w:r w:rsidRPr="00AB143D">
        <w:rPr>
          <w:rFonts w:ascii="Arial" w:hAnsi="Arial" w:cs="Arial"/>
          <w:b/>
          <w:color w:val="FF0000"/>
        </w:rPr>
        <w:t>3.</w:t>
      </w:r>
      <w:r>
        <w:rPr>
          <w:rFonts w:ascii="Arial" w:hAnsi="Arial" w:cs="Arial"/>
          <w:b/>
          <w:color w:val="FF0000"/>
        </w:rPr>
        <w:t xml:space="preserve"> </w:t>
      </w:r>
      <w:r w:rsidRPr="00AB143D">
        <w:rPr>
          <w:rFonts w:ascii="Arial" w:hAnsi="Arial" w:cs="Arial"/>
          <w:b/>
          <w:color w:val="FF0000"/>
        </w:rPr>
        <w:t>Welches konkrete Begehren verfolgen Sie mit dem Schlichtungsantrag?</w:t>
      </w:r>
    </w:p>
    <w:p w:rsidR="00605300" w:rsidRDefault="00605300" w:rsidP="003A09CA">
      <w:pPr>
        <w:spacing w:after="0" w:line="240" w:lineRule="auto"/>
        <w:rPr>
          <w:rFonts w:ascii="Arial" w:hAnsi="Arial" w:cs="Arial"/>
          <w:b/>
          <w:color w:val="FF0000"/>
        </w:rPr>
      </w:pPr>
    </w:p>
    <w:p w:rsidR="00E469C6" w:rsidRPr="00E469C6" w:rsidRDefault="00E469C6" w:rsidP="00605300">
      <w:pPr>
        <w:spacing w:after="0" w:line="240" w:lineRule="auto"/>
        <w:rPr>
          <w:rFonts w:ascii="Arial" w:hAnsi="Arial" w:cs="Arial"/>
        </w:rPr>
      </w:pPr>
      <w:r w:rsidRPr="00E469C6">
        <w:rPr>
          <w:rFonts w:ascii="Arial" w:hAnsi="Arial" w:cs="Arial"/>
        </w:rPr>
        <w:t xml:space="preserve">Zinsneuberechnung und Nachzahlung der auf meinen Prämiensparvertrag zu wenig gezahlten Zinsen. </w:t>
      </w:r>
    </w:p>
    <w:p w:rsidR="00A2691D" w:rsidRDefault="00A2691D" w:rsidP="00605300">
      <w:pPr>
        <w:spacing w:after="0" w:line="240" w:lineRule="auto"/>
        <w:rPr>
          <w:rFonts w:ascii="Arial" w:hAnsi="Arial" w:cs="Arial"/>
          <w:bCs/>
        </w:rPr>
      </w:pPr>
    </w:p>
    <w:p w:rsidR="00A2691D" w:rsidRPr="00605300" w:rsidRDefault="00A2691D" w:rsidP="00605300">
      <w:pPr>
        <w:spacing w:after="0" w:line="240" w:lineRule="auto"/>
        <w:rPr>
          <w:rFonts w:ascii="Arial" w:hAnsi="Arial" w:cs="Arial"/>
          <w:bCs/>
        </w:rPr>
      </w:pPr>
    </w:p>
    <w:p w:rsidR="00605300" w:rsidRDefault="00605300" w:rsidP="003A09CA">
      <w:pPr>
        <w:spacing w:after="0" w:line="240" w:lineRule="auto"/>
        <w:rPr>
          <w:rFonts w:ascii="Arial" w:hAnsi="Arial" w:cs="Arial"/>
          <w:b/>
          <w:color w:val="FF0000"/>
        </w:rPr>
      </w:pPr>
    </w:p>
    <w:p w:rsidR="00605300" w:rsidRDefault="00605300" w:rsidP="003A09CA">
      <w:pPr>
        <w:spacing w:after="0" w:line="240" w:lineRule="auto"/>
        <w:rPr>
          <w:rFonts w:ascii="Arial" w:hAnsi="Arial" w:cs="Arial"/>
          <w:b/>
          <w:color w:val="FF0000"/>
        </w:rPr>
      </w:pPr>
      <w:r w:rsidRPr="00605300">
        <w:rPr>
          <w:rFonts w:ascii="Arial" w:hAnsi="Arial" w:cs="Arial"/>
          <w:b/>
          <w:color w:val="FF0000"/>
        </w:rPr>
        <w:lastRenderedPageBreak/>
        <w:t>4. Dem Schlichtungsantrag liegt folgender Sachverhalt zugrunde:</w:t>
      </w:r>
    </w:p>
    <w:p w:rsidR="00E469C6" w:rsidRDefault="00E469C6" w:rsidP="003A09CA">
      <w:pPr>
        <w:spacing w:after="0" w:line="240" w:lineRule="auto"/>
        <w:rPr>
          <w:rFonts w:ascii="Arial" w:hAnsi="Arial" w:cs="Arial"/>
          <w:b/>
          <w:color w:val="FF0000"/>
        </w:rPr>
      </w:pPr>
    </w:p>
    <w:p w:rsidR="0034506B" w:rsidRPr="0034506B" w:rsidRDefault="0034506B" w:rsidP="003A09CA">
      <w:pPr>
        <w:spacing w:after="0" w:line="240" w:lineRule="auto"/>
        <w:rPr>
          <w:rFonts w:ascii="Arial" w:hAnsi="Arial" w:cs="Arial"/>
        </w:rPr>
      </w:pPr>
      <w:r w:rsidRPr="0034506B">
        <w:rPr>
          <w:rFonts w:ascii="Arial" w:hAnsi="Arial" w:cs="Arial"/>
        </w:rPr>
        <w:t>Ich/Wir [ggf. andere Sparer, z.B. verstorbene Eltern, die den Vertrag abgeschlossen haben, benennen] haben am xx.yy.zzzz mit der Sparkasse einen "Prämiensparvertrag-flexibel" (Nr. xxxxxxxx) abgeschlossen (Anlage 1). Der Vertrag beinhaltete eine variable Grundverzinsung und zusätzlich einen regelmäßig steigenden Bonus. Bezüglich der Grundverzinsung war im Vertrag vereinbart, dass der "jeweils gültige Zinssatz, ..."gezahlt wird. [Zinsklausel gemäß Sparvertrag - z.B. "Die Sparkasse zahlt neben dem jeweils gültigen Zinssatz, z.Zt. …%, am Ende eines Kalenderjahres“</w:t>
      </w:r>
      <w:r w:rsidRPr="0034506B">
        <w:rPr>
          <w:rFonts w:ascii="Arial" w:hAnsi="Arial" w:cs="Arial"/>
        </w:rPr>
        <w:t xml:space="preserve"> </w:t>
      </w:r>
      <w:r w:rsidRPr="0034506B">
        <w:rPr>
          <w:rFonts w:ascii="Arial" w:hAnsi="Arial" w:cs="Arial"/>
        </w:rPr>
        <w:t xml:space="preserve">oder "Die Spareinlage wird variabel, zur Zt. mit …% p. a. verzinst." einfügen] </w:t>
      </w:r>
    </w:p>
    <w:p w:rsidR="0034506B" w:rsidRPr="0034506B" w:rsidRDefault="0034506B" w:rsidP="003A09CA">
      <w:pPr>
        <w:spacing w:after="0" w:line="240" w:lineRule="auto"/>
        <w:rPr>
          <w:rFonts w:ascii="Arial" w:hAnsi="Arial" w:cs="Arial"/>
        </w:rPr>
      </w:pPr>
    </w:p>
    <w:p w:rsidR="0034506B" w:rsidRPr="0034506B" w:rsidRDefault="0034506B" w:rsidP="003A09CA">
      <w:pPr>
        <w:spacing w:after="0" w:line="240" w:lineRule="auto"/>
        <w:rPr>
          <w:rFonts w:ascii="Arial" w:hAnsi="Arial" w:cs="Arial"/>
        </w:rPr>
      </w:pPr>
      <w:r w:rsidRPr="0034506B">
        <w:rPr>
          <w:rFonts w:ascii="Arial" w:hAnsi="Arial" w:cs="Arial"/>
        </w:rPr>
        <w:t>Der Vertrag wurde seitens der Sparkasse am xx.yy.zzzz zum xx.yy.zzzz gekündigt (Anlage 2).</w:t>
      </w:r>
    </w:p>
    <w:p w:rsidR="0034506B" w:rsidRPr="0034506B" w:rsidRDefault="0034506B" w:rsidP="003A09CA">
      <w:pPr>
        <w:spacing w:after="0" w:line="240" w:lineRule="auto"/>
        <w:rPr>
          <w:rFonts w:ascii="Arial" w:hAnsi="Arial" w:cs="Arial"/>
        </w:rPr>
      </w:pPr>
    </w:p>
    <w:p w:rsidR="0034506B" w:rsidRPr="0034506B" w:rsidRDefault="0034506B" w:rsidP="003A09CA">
      <w:pPr>
        <w:spacing w:after="0" w:line="240" w:lineRule="auto"/>
        <w:rPr>
          <w:rFonts w:ascii="Arial" w:hAnsi="Arial" w:cs="Arial"/>
        </w:rPr>
      </w:pPr>
      <w:r w:rsidRPr="0034506B">
        <w:rPr>
          <w:rFonts w:ascii="Arial" w:hAnsi="Arial" w:cs="Arial"/>
        </w:rPr>
        <w:t xml:space="preserve">Ich habe mit Schreiben vom xx.yy.zzzz bezüglich der Zinsanpassung eine nachvollziehbare Neuberechnung/eine Zinsnachzahlung, die den Vorgaben des BGH entspricht, verlangt (Anlage 3). Die Sparkasse hat diese Forderung mit Schreiben vom xx.yy.zzzz (Anlage 4) zurück gewiesen. </w:t>
      </w:r>
    </w:p>
    <w:p w:rsidR="0034506B" w:rsidRPr="0034506B" w:rsidRDefault="0034506B" w:rsidP="003A09CA">
      <w:pPr>
        <w:spacing w:after="0" w:line="240" w:lineRule="auto"/>
        <w:rPr>
          <w:rFonts w:ascii="Arial" w:hAnsi="Arial" w:cs="Arial"/>
        </w:rPr>
      </w:pPr>
    </w:p>
    <w:p w:rsidR="0034506B" w:rsidRPr="0034506B" w:rsidRDefault="0034506B" w:rsidP="003A09CA">
      <w:pPr>
        <w:spacing w:after="0" w:line="240" w:lineRule="auto"/>
        <w:rPr>
          <w:rFonts w:ascii="Arial" w:hAnsi="Arial" w:cs="Arial"/>
        </w:rPr>
      </w:pPr>
      <w:r w:rsidRPr="0034506B">
        <w:rPr>
          <w:rFonts w:ascii="Arial" w:hAnsi="Arial" w:cs="Arial"/>
        </w:rPr>
        <w:t xml:space="preserve">Die im Vertrag vereinbarte Zinsanpassungsklausel ist nach der BGH-Rechtsprechung vom 06.10.2021 (AZ.: XI ZR 234/20) und vom 24.11.2021 (Az.: XI ZR 310/20 und XI ZR461/20) unwirksam. Meine Ansprüche auf Zinsnachzahlung sind, wie der BGH in diesen Urteilen ebenfalls feststellte, nicht verjährt. Die von der Sparkasse im Nachhinein einseitig festgelegten Zinsanpassungskriterien halten einer rechtlichen Überprüfung nicht stand. Dies wurde ebenfalls vom BGH mit oben genannten Urteilen bestätigt. Der BGH hält von der Deutschen Bundesbank veröffentlichte langfristige Referenzzinssätze für interessengerecht. Ein solcher wurde durch die Sparkasse nicht verwendet. Außerdem wurde entgegen der erwähnten BGH-Entscheidungen bei der Berechnung der relative Zinsabstand nicht gewahrt und unzulässiger Weise eine Schwelle angewendet. </w:t>
      </w:r>
    </w:p>
    <w:p w:rsidR="0034506B" w:rsidRPr="0034506B" w:rsidRDefault="0034506B" w:rsidP="003A09CA">
      <w:pPr>
        <w:spacing w:after="0" w:line="240" w:lineRule="auto"/>
        <w:rPr>
          <w:rFonts w:ascii="Arial" w:hAnsi="Arial" w:cs="Arial"/>
        </w:rPr>
      </w:pPr>
    </w:p>
    <w:p w:rsidR="0034506B" w:rsidRPr="0034506B" w:rsidRDefault="0034506B" w:rsidP="003A09CA">
      <w:pPr>
        <w:spacing w:after="0" w:line="240" w:lineRule="auto"/>
        <w:rPr>
          <w:rFonts w:ascii="Arial" w:hAnsi="Arial" w:cs="Arial"/>
        </w:rPr>
      </w:pPr>
      <w:r w:rsidRPr="0034506B">
        <w:rPr>
          <w:rFonts w:ascii="Arial" w:hAnsi="Arial" w:cs="Arial"/>
        </w:rPr>
        <w:t>Auf Basis der BGH- und nachfolgender Rechtsprechung (LG Regensburg, LG Dresden, LG München und AG Krefeld) ist eine Zinsanpassung nach folgenden Kriterien interessengerecht:</w:t>
      </w:r>
    </w:p>
    <w:p w:rsidR="0034506B" w:rsidRPr="0034506B" w:rsidRDefault="0034506B" w:rsidP="003A09CA">
      <w:pPr>
        <w:spacing w:after="0" w:line="240" w:lineRule="auto"/>
        <w:rPr>
          <w:rFonts w:ascii="Arial" w:hAnsi="Arial" w:cs="Arial"/>
        </w:rPr>
      </w:pPr>
    </w:p>
    <w:p w:rsidR="0034506B" w:rsidRPr="0034506B" w:rsidRDefault="0034506B" w:rsidP="003A09CA">
      <w:pPr>
        <w:spacing w:after="0" w:line="240" w:lineRule="auto"/>
        <w:rPr>
          <w:rFonts w:ascii="Arial" w:hAnsi="Arial" w:cs="Arial"/>
        </w:rPr>
      </w:pPr>
      <w:r w:rsidRPr="0034506B">
        <w:rPr>
          <w:rFonts w:ascii="Arial" w:hAnsi="Arial" w:cs="Arial"/>
        </w:rPr>
        <w:t xml:space="preserve">a. gleitender Durchschnitt der Zeitreihe WX 4260 (neue Bezeichnung ab 01.05.2021:BBSIS.M.I.UMR.RD.EUR.MFISX.B.X100.R0910.R.A.A._Z._Z.A) (Umlaufrendite inländischer Schuldverschreibungen und Hypothekenpfandbriefe mit einer Restlaufzeit von 9 bis 10 Jahren) </w:t>
      </w:r>
    </w:p>
    <w:p w:rsidR="0034506B" w:rsidRPr="0034506B" w:rsidRDefault="0034506B" w:rsidP="003A09CA">
      <w:pPr>
        <w:spacing w:after="0" w:line="240" w:lineRule="auto"/>
        <w:rPr>
          <w:rFonts w:ascii="Arial" w:hAnsi="Arial" w:cs="Arial"/>
        </w:rPr>
      </w:pPr>
      <w:r w:rsidRPr="0034506B">
        <w:rPr>
          <w:rFonts w:ascii="Arial" w:hAnsi="Arial" w:cs="Arial"/>
        </w:rPr>
        <w:t xml:space="preserve">b. keine Schwelle </w:t>
      </w:r>
    </w:p>
    <w:p w:rsidR="0034506B" w:rsidRPr="0034506B" w:rsidRDefault="0034506B" w:rsidP="003A09CA">
      <w:pPr>
        <w:spacing w:after="0" w:line="240" w:lineRule="auto"/>
        <w:rPr>
          <w:rFonts w:ascii="Arial" w:hAnsi="Arial" w:cs="Arial"/>
        </w:rPr>
      </w:pPr>
      <w:r w:rsidRPr="0034506B">
        <w:rPr>
          <w:rFonts w:ascii="Arial" w:hAnsi="Arial" w:cs="Arial"/>
        </w:rPr>
        <w:t xml:space="preserve">c. monatliche Anpassung </w:t>
      </w:r>
    </w:p>
    <w:p w:rsidR="0034506B" w:rsidRPr="0034506B" w:rsidRDefault="0034506B" w:rsidP="003A09CA">
      <w:pPr>
        <w:spacing w:after="0" w:line="240" w:lineRule="auto"/>
        <w:rPr>
          <w:rFonts w:ascii="Arial" w:hAnsi="Arial" w:cs="Arial"/>
        </w:rPr>
      </w:pPr>
      <w:r w:rsidRPr="0034506B">
        <w:rPr>
          <w:rFonts w:ascii="Arial" w:hAnsi="Arial" w:cs="Arial"/>
        </w:rPr>
        <w:t xml:space="preserve">d. relative Anpassung (Fortschreibung des Äquivalenzverhältnisses zwischen anfänglichem Vertragszins und Referenzzinssatz) </w:t>
      </w:r>
    </w:p>
    <w:p w:rsidR="0034506B" w:rsidRPr="0034506B" w:rsidRDefault="0034506B" w:rsidP="003A09CA">
      <w:pPr>
        <w:spacing w:after="0" w:line="240" w:lineRule="auto"/>
        <w:rPr>
          <w:rFonts w:ascii="Arial" w:hAnsi="Arial" w:cs="Arial"/>
        </w:rPr>
      </w:pPr>
    </w:p>
    <w:p w:rsidR="0034506B" w:rsidRPr="0034506B" w:rsidRDefault="0034506B" w:rsidP="003A09CA">
      <w:pPr>
        <w:spacing w:after="0" w:line="240" w:lineRule="auto"/>
        <w:rPr>
          <w:rFonts w:ascii="Arial" w:hAnsi="Arial" w:cs="Arial"/>
        </w:rPr>
      </w:pPr>
      <w:r w:rsidRPr="0034506B">
        <w:rPr>
          <w:rFonts w:ascii="Arial" w:hAnsi="Arial" w:cs="Arial"/>
        </w:rPr>
        <w:t xml:space="preserve">Ergänzend, sofern bereits vorliegend: </w:t>
      </w:r>
    </w:p>
    <w:p w:rsidR="0034506B" w:rsidRPr="0034506B" w:rsidRDefault="0034506B" w:rsidP="003A09CA">
      <w:pPr>
        <w:spacing w:after="0" w:line="240" w:lineRule="auto"/>
        <w:rPr>
          <w:rFonts w:ascii="Arial" w:hAnsi="Arial" w:cs="Arial"/>
        </w:rPr>
      </w:pPr>
      <w:r w:rsidRPr="0034506B">
        <w:rPr>
          <w:rFonts w:ascii="Arial" w:hAnsi="Arial" w:cs="Arial"/>
        </w:rPr>
        <w:t>Anhand dieser Kriterien wurde mein Sparvertrag durch externe Sachverständige nachgerechnet (Anlage 5). Demnach ist mir seitens der Sparkasse ein Zinsbetrag in Höhe von xxxx,yy Euro n</w:t>
      </w:r>
      <w:r>
        <w:rPr>
          <w:rFonts w:ascii="Arial" w:hAnsi="Arial" w:cs="Arial"/>
        </w:rPr>
        <w:t>a</w:t>
      </w:r>
      <w:bookmarkStart w:id="0" w:name="_GoBack"/>
      <w:bookmarkEnd w:id="0"/>
      <w:r w:rsidRPr="0034506B">
        <w:rPr>
          <w:rFonts w:ascii="Arial" w:hAnsi="Arial" w:cs="Arial"/>
        </w:rPr>
        <w:t>chzuzahlen</w:t>
      </w:r>
      <w:r w:rsidRPr="0034506B">
        <w:rPr>
          <w:rFonts w:ascii="Arial" w:hAnsi="Arial" w:cs="Arial"/>
        </w:rPr>
        <w:t>. Dies wurde der Sparkasse mit Schreiben vom xx.yy.zzzz (Anlage 6) ausführlich mitgeteilt. Die Sparkasse reagierte bisher weiter ablehnend (Anlage 7).</w:t>
      </w:r>
    </w:p>
    <w:p w:rsidR="0034506B" w:rsidRPr="0034506B" w:rsidRDefault="0034506B" w:rsidP="003A09CA">
      <w:pPr>
        <w:spacing w:after="0" w:line="240" w:lineRule="auto"/>
        <w:rPr>
          <w:rFonts w:ascii="Arial" w:hAnsi="Arial" w:cs="Arial"/>
        </w:rPr>
      </w:pPr>
    </w:p>
    <w:p w:rsidR="0034506B" w:rsidRPr="0034506B" w:rsidRDefault="0034506B" w:rsidP="003A09CA">
      <w:pPr>
        <w:spacing w:after="0" w:line="240" w:lineRule="auto"/>
        <w:rPr>
          <w:rFonts w:ascii="Arial" w:hAnsi="Arial" w:cs="Arial"/>
        </w:rPr>
      </w:pPr>
      <w:r w:rsidRPr="0034506B">
        <w:rPr>
          <w:rFonts w:ascii="Arial" w:hAnsi="Arial" w:cs="Arial"/>
        </w:rPr>
        <w:t>Ich/Wir habe(n) einen Rechtsanspruch ordnungsgemäße Zinsanpassung und daraus resultierender Zinsnachzahlung, den ich mit diesem Antrag weiter verfolge.</w:t>
      </w:r>
    </w:p>
    <w:p w:rsidR="0034506B" w:rsidRDefault="0034506B" w:rsidP="003A09CA">
      <w:pPr>
        <w:spacing w:after="0" w:line="240" w:lineRule="auto"/>
      </w:pPr>
    </w:p>
    <w:p w:rsidR="000A47F1" w:rsidRPr="000A47F1" w:rsidRDefault="000A47F1" w:rsidP="003E0F9B">
      <w:pPr>
        <w:spacing w:after="200" w:line="276" w:lineRule="auto"/>
        <w:rPr>
          <w:rFonts w:ascii="Arial" w:eastAsia="Calibri" w:hAnsi="Arial" w:cs="Arial"/>
          <w:b/>
        </w:rPr>
      </w:pPr>
      <w:r w:rsidRPr="000A47F1">
        <w:rPr>
          <w:rFonts w:ascii="Arial" w:eastAsia="Calibri" w:hAnsi="Arial" w:cs="Arial"/>
          <w:b/>
          <w:color w:val="FF0000"/>
        </w:rPr>
        <w:t>5. Wurde der streitige Anspruch zuvor gegenüber dem Institut geltend gemacht?</w:t>
      </w:r>
      <w:r w:rsidRPr="000A47F1">
        <w:rPr>
          <w:rFonts w:ascii="Arial" w:eastAsia="Calibri" w:hAnsi="Arial" w:cs="Arial"/>
          <w:b/>
        </w:rPr>
        <w:t xml:space="preserve">  </w:t>
      </w:r>
    </w:p>
    <w:p w:rsidR="000A47F1" w:rsidRDefault="000A47F1" w:rsidP="003E0F9B">
      <w:pPr>
        <w:spacing w:after="200" w:line="276" w:lineRule="auto"/>
        <w:rPr>
          <w:rFonts w:ascii="Arial" w:eastAsia="Calibri" w:hAnsi="Arial" w:cs="Arial"/>
        </w:rPr>
      </w:pPr>
      <w:r w:rsidRPr="000A47F1">
        <w:rPr>
          <w:rFonts w:ascii="Arial" w:eastAsia="Calibri" w:hAnsi="Arial" w:cs="Arial"/>
        </w:rPr>
        <w:t xml:space="preserve">Ja </w:t>
      </w:r>
      <w:r>
        <w:rPr>
          <w:rFonts w:ascii="Arial" w:eastAsia="Calibri" w:hAnsi="Arial" w:cs="Arial"/>
        </w:rPr>
        <w:t xml:space="preserve">    </w:t>
      </w:r>
      <w:r>
        <w:rPr>
          <w:rFonts w:ascii="Arial" w:eastAsia="Calibri" w:hAnsi="Arial" w:cs="Arial"/>
        </w:rPr>
        <w:tab/>
      </w:r>
      <w:r>
        <w:rPr>
          <w:rFonts w:ascii="Arial" w:eastAsia="Calibri" w:hAnsi="Arial" w:cs="Arial"/>
        </w:rPr>
        <w:tab/>
      </w:r>
      <w:r w:rsidRPr="000A47F1">
        <w:rPr>
          <w:rFonts w:ascii="Arial" w:eastAsia="Calibri" w:hAnsi="Arial" w:cs="Arial"/>
        </w:rPr>
        <w:t xml:space="preserve">Nein </w:t>
      </w:r>
    </w:p>
    <w:p w:rsidR="000A47F1" w:rsidRDefault="000A47F1" w:rsidP="003E0F9B">
      <w:pPr>
        <w:spacing w:after="200" w:line="276" w:lineRule="auto"/>
        <w:rPr>
          <w:rFonts w:ascii="Arial" w:eastAsia="Calibri" w:hAnsi="Arial" w:cs="Arial"/>
        </w:rPr>
      </w:pPr>
      <w:r w:rsidRPr="000A47F1">
        <w:rPr>
          <w:rFonts w:ascii="Arial" w:eastAsia="Calibri" w:hAnsi="Arial" w:cs="Arial"/>
          <w:b/>
          <w:color w:val="FF0000"/>
        </w:rPr>
        <w:lastRenderedPageBreak/>
        <w:t>6. Höhe des Streitwerts?</w:t>
      </w:r>
      <w:r w:rsidRPr="000A47F1">
        <w:rPr>
          <w:rFonts w:ascii="Arial" w:eastAsia="Calibri" w:hAnsi="Arial" w:cs="Arial"/>
        </w:rPr>
        <w:t xml:space="preserve">  </w:t>
      </w:r>
    </w:p>
    <w:p w:rsidR="003E0F9B" w:rsidRDefault="000A47F1" w:rsidP="003E0F9B">
      <w:pPr>
        <w:spacing w:after="200" w:line="276" w:lineRule="auto"/>
        <w:rPr>
          <w:rFonts w:ascii="Arial" w:eastAsia="Calibri" w:hAnsi="Arial" w:cs="Arial"/>
        </w:rPr>
      </w:pPr>
      <w:r>
        <w:rPr>
          <w:rFonts w:ascii="Arial" w:eastAsia="Calibri" w:hAnsi="Arial" w:cs="Arial"/>
        </w:rPr>
        <w:t xml:space="preserve">                   </w:t>
      </w:r>
      <w:r>
        <w:rPr>
          <w:rFonts w:ascii="Arial" w:eastAsia="Calibri" w:hAnsi="Arial" w:cs="Arial"/>
        </w:rPr>
        <w:tab/>
      </w:r>
      <w:r w:rsidRPr="000A47F1">
        <w:rPr>
          <w:rFonts w:ascii="Arial" w:eastAsia="Calibri" w:hAnsi="Arial" w:cs="Arial"/>
        </w:rPr>
        <w:t>Euro</w:t>
      </w:r>
      <w:r w:rsidR="0098713E">
        <w:rPr>
          <w:rFonts w:ascii="Arial" w:eastAsia="Calibri" w:hAnsi="Arial" w:cs="Arial"/>
        </w:rPr>
        <w:t xml:space="preserve"> [Angabe, insofern Zinsnachberechnung erfolgte</w:t>
      </w:r>
      <w:r w:rsidR="0098713E" w:rsidRPr="0098713E">
        <w:rPr>
          <w:rFonts w:ascii="Arial" w:eastAsia="Calibri" w:hAnsi="Arial" w:cs="Arial"/>
        </w:rPr>
        <w:t>]</w:t>
      </w:r>
    </w:p>
    <w:p w:rsidR="005A48C4" w:rsidRPr="005A48C4" w:rsidRDefault="005A48C4" w:rsidP="003E0F9B">
      <w:pPr>
        <w:spacing w:after="200" w:line="276" w:lineRule="auto"/>
        <w:rPr>
          <w:rFonts w:ascii="Arial" w:eastAsia="Calibri" w:hAnsi="Arial" w:cs="Arial"/>
          <w:b/>
          <w:color w:val="FF0000"/>
        </w:rPr>
      </w:pPr>
      <w:r w:rsidRPr="005A48C4">
        <w:rPr>
          <w:rFonts w:ascii="Arial" w:eastAsia="Calibri" w:hAnsi="Arial" w:cs="Arial"/>
          <w:b/>
          <w:color w:val="FF0000"/>
        </w:rPr>
        <w:t>7. Dokumente und Unterlagen</w:t>
      </w:r>
    </w:p>
    <w:p w:rsidR="005A48C4" w:rsidRDefault="005A48C4" w:rsidP="00F455F9">
      <w:pPr>
        <w:spacing w:after="0" w:line="276" w:lineRule="auto"/>
        <w:rPr>
          <w:rFonts w:ascii="Arial" w:eastAsia="Calibri" w:hAnsi="Arial" w:cs="Arial"/>
        </w:rPr>
      </w:pPr>
      <w:r w:rsidRPr="005A48C4">
        <w:rPr>
          <w:rFonts w:ascii="Arial" w:eastAsia="Calibri" w:hAnsi="Arial" w:cs="Arial"/>
        </w:rPr>
        <w:t xml:space="preserve">Bitte fügen Sie alle zum Verständnis der Streitigkeit erforderlichen Unterlagen in der Anlage bei (z.B. Verträge, Konto-/Depotauszüge, bereits vorab geführter Schriftverkehr mit der Sparkasse). Bitte senden Sie uns nur Kopien zu. </w:t>
      </w:r>
    </w:p>
    <w:p w:rsidR="000A47F1" w:rsidRDefault="005A48C4" w:rsidP="00F455F9">
      <w:pPr>
        <w:spacing w:after="0" w:line="276" w:lineRule="auto"/>
        <w:rPr>
          <w:rFonts w:ascii="Arial" w:eastAsia="Calibri" w:hAnsi="Arial" w:cs="Arial"/>
          <w:color w:val="FF0000"/>
        </w:rPr>
      </w:pPr>
      <w:r w:rsidRPr="005A48C4">
        <w:rPr>
          <w:rFonts w:ascii="Arial" w:eastAsia="Calibri" w:hAnsi="Arial" w:cs="Arial"/>
          <w:color w:val="FF0000"/>
        </w:rPr>
        <w:t>Unterlagen bitte nicht klammern</w:t>
      </w:r>
    </w:p>
    <w:p w:rsidR="00F455F9" w:rsidRPr="005A48C4" w:rsidRDefault="00F455F9" w:rsidP="00F455F9">
      <w:pPr>
        <w:spacing w:after="0" w:line="276" w:lineRule="auto"/>
        <w:rPr>
          <w:rFonts w:ascii="Arial" w:eastAsia="Calibri" w:hAnsi="Arial" w:cs="Arial"/>
          <w:color w:val="FF0000"/>
        </w:rPr>
      </w:pPr>
    </w:p>
    <w:p w:rsidR="00F455F9" w:rsidRDefault="00F455F9" w:rsidP="00F455F9">
      <w:pPr>
        <w:spacing w:after="0" w:line="276" w:lineRule="auto"/>
        <w:rPr>
          <w:rFonts w:ascii="Arial" w:eastAsia="Calibri" w:hAnsi="Arial" w:cs="Arial"/>
        </w:rPr>
      </w:pPr>
      <w:r w:rsidRPr="00F455F9">
        <w:rPr>
          <w:rFonts w:ascii="Arial" w:eastAsia="Calibri" w:hAnsi="Arial" w:cs="Arial"/>
        </w:rPr>
        <w:t>Folgende Unterlagen habe ich in Kopie beigefügt:</w:t>
      </w:r>
    </w:p>
    <w:p w:rsidR="000A47F1" w:rsidRDefault="00F455F9" w:rsidP="00F455F9">
      <w:pPr>
        <w:spacing w:after="0" w:line="276" w:lineRule="auto"/>
        <w:rPr>
          <w:rFonts w:ascii="Arial" w:eastAsia="Calibri" w:hAnsi="Arial" w:cs="Arial"/>
          <w:sz w:val="20"/>
          <w:szCs w:val="20"/>
        </w:rPr>
      </w:pPr>
      <w:r w:rsidRPr="00F455F9">
        <w:rPr>
          <w:rFonts w:ascii="Arial" w:eastAsia="Calibri" w:hAnsi="Arial" w:cs="Arial"/>
          <w:sz w:val="20"/>
          <w:szCs w:val="20"/>
        </w:rPr>
        <w:t>(Bei Bedarf können Sie auf einem gesonderten Blatt die Auflistung fortführen</w:t>
      </w:r>
      <w:r>
        <w:rPr>
          <w:rFonts w:ascii="Arial" w:eastAsia="Calibri" w:hAnsi="Arial" w:cs="Arial"/>
          <w:sz w:val="20"/>
          <w:szCs w:val="20"/>
        </w:rPr>
        <w:t>)</w:t>
      </w:r>
    </w:p>
    <w:p w:rsidR="00E53272" w:rsidRDefault="00E53272" w:rsidP="00F455F9">
      <w:pPr>
        <w:spacing w:after="0" w:line="276" w:lineRule="auto"/>
        <w:rPr>
          <w:rFonts w:ascii="Arial" w:eastAsia="Calibri" w:hAnsi="Arial" w:cs="Arial"/>
          <w:sz w:val="20"/>
          <w:szCs w:val="20"/>
        </w:rPr>
      </w:pPr>
    </w:p>
    <w:p w:rsidR="00E53272" w:rsidRDefault="00E53272" w:rsidP="00F455F9">
      <w:pPr>
        <w:spacing w:after="0" w:line="276" w:lineRule="auto"/>
        <w:rPr>
          <w:rFonts w:ascii="Arial" w:eastAsia="Calibri" w:hAnsi="Arial" w:cs="Arial"/>
          <w:b/>
          <w:color w:val="FF0000"/>
        </w:rPr>
      </w:pPr>
      <w:r w:rsidRPr="00E53272">
        <w:rPr>
          <w:rFonts w:ascii="Arial" w:eastAsia="Calibri" w:hAnsi="Arial" w:cs="Arial"/>
          <w:b/>
          <w:color w:val="FF0000"/>
        </w:rPr>
        <w:t>8. Erklärungen</w:t>
      </w:r>
    </w:p>
    <w:p w:rsidR="00E53272" w:rsidRPr="00E53272" w:rsidRDefault="00E53272" w:rsidP="00F455F9">
      <w:pPr>
        <w:spacing w:after="0" w:line="276" w:lineRule="auto"/>
        <w:rPr>
          <w:rFonts w:ascii="Arial" w:eastAsia="Calibri" w:hAnsi="Arial" w:cs="Arial"/>
          <w:b/>
          <w:color w:val="FF0000"/>
        </w:rPr>
      </w:pPr>
    </w:p>
    <w:p w:rsidR="00E53272" w:rsidRDefault="00E53272" w:rsidP="003E0F9B">
      <w:pPr>
        <w:spacing w:after="200" w:line="276" w:lineRule="auto"/>
        <w:rPr>
          <w:rFonts w:ascii="Arial" w:eastAsia="Calibri" w:hAnsi="Arial" w:cs="Arial"/>
        </w:rPr>
      </w:pPr>
      <w:r w:rsidRPr="00E53272">
        <w:rPr>
          <w:rFonts w:ascii="Arial" w:eastAsia="Calibri" w:hAnsi="Arial" w:cs="Arial"/>
        </w:rPr>
        <w:t>Ich versichere, dass</w:t>
      </w:r>
    </w:p>
    <w:p w:rsidR="00E53272" w:rsidRDefault="00E53272" w:rsidP="003E0F9B">
      <w:pPr>
        <w:spacing w:after="200" w:line="276" w:lineRule="auto"/>
        <w:rPr>
          <w:rFonts w:ascii="Arial" w:eastAsia="Calibri" w:hAnsi="Arial" w:cs="Arial"/>
        </w:rPr>
      </w:pPr>
      <w:r w:rsidRPr="00E53272">
        <w:rPr>
          <w:rFonts w:ascii="Arial" w:eastAsia="Calibri" w:hAnsi="Arial" w:cs="Arial"/>
        </w:rPr>
        <w:t>-</w:t>
      </w:r>
      <w:r>
        <w:rPr>
          <w:rFonts w:ascii="Arial" w:eastAsia="Calibri" w:hAnsi="Arial" w:cs="Arial"/>
        </w:rPr>
        <w:t xml:space="preserve"> </w:t>
      </w:r>
      <w:r w:rsidRPr="00E53272">
        <w:rPr>
          <w:rFonts w:ascii="Arial" w:eastAsia="Calibri" w:hAnsi="Arial" w:cs="Arial"/>
        </w:rPr>
        <w:t>wegen derselben Streitigkeit ein Verfahren bei einer Verbraucherschlichtungsstelle wederdurchgeführt wurde noch anhängig ist,</w:t>
      </w:r>
    </w:p>
    <w:p w:rsidR="00E53272" w:rsidRDefault="00E53272" w:rsidP="003E0F9B">
      <w:pPr>
        <w:spacing w:after="200" w:line="276" w:lineRule="auto"/>
        <w:rPr>
          <w:rFonts w:ascii="Arial" w:eastAsia="Calibri" w:hAnsi="Arial" w:cs="Arial"/>
        </w:rPr>
      </w:pPr>
      <w:r w:rsidRPr="00E53272">
        <w:rPr>
          <w:rFonts w:ascii="Arial" w:eastAsia="Calibri" w:hAnsi="Arial" w:cs="Arial"/>
        </w:rPr>
        <w:t>-</w:t>
      </w:r>
      <w:r>
        <w:rPr>
          <w:rFonts w:ascii="Arial" w:eastAsia="Calibri" w:hAnsi="Arial" w:cs="Arial"/>
        </w:rPr>
        <w:t xml:space="preserve"> </w:t>
      </w:r>
      <w:r w:rsidRPr="00E53272">
        <w:rPr>
          <w:rFonts w:ascii="Arial" w:eastAsia="Calibri" w:hAnsi="Arial" w:cs="Arial"/>
        </w:rPr>
        <w:t>bei Streitigkeiten über den Anspruch auf Abschluss eines Basiskontovertrages weder ein</w:t>
      </w:r>
      <w:r>
        <w:rPr>
          <w:rFonts w:ascii="Arial" w:eastAsia="Calibri" w:hAnsi="Arial" w:cs="Arial"/>
        </w:rPr>
        <w:t xml:space="preserve"> </w:t>
      </w:r>
      <w:r w:rsidRPr="00E53272">
        <w:rPr>
          <w:rFonts w:ascii="Arial" w:eastAsia="Calibri" w:hAnsi="Arial" w:cs="Arial"/>
        </w:rPr>
        <w:t>Verwaltungsverfahren nach den §§ 48 bis 50 des Zahlungskontengesetzes anhängig ist noch in</w:t>
      </w:r>
      <w:r>
        <w:rPr>
          <w:rFonts w:ascii="Arial" w:eastAsia="Calibri" w:hAnsi="Arial" w:cs="Arial"/>
        </w:rPr>
        <w:t xml:space="preserve"> </w:t>
      </w:r>
      <w:r w:rsidRPr="00E53272">
        <w:rPr>
          <w:rFonts w:ascii="Arial" w:eastAsia="Calibri" w:hAnsi="Arial" w:cs="Arial"/>
        </w:rPr>
        <w:t>einem solchen Verfahren unanfechtbar über den Anspruch entschieden worden ist,</w:t>
      </w:r>
    </w:p>
    <w:p w:rsidR="00E53272" w:rsidRDefault="00E53272" w:rsidP="003E0F9B">
      <w:pPr>
        <w:spacing w:after="200" w:line="276" w:lineRule="auto"/>
        <w:rPr>
          <w:rFonts w:ascii="Arial" w:eastAsia="Calibri" w:hAnsi="Arial" w:cs="Arial"/>
        </w:rPr>
      </w:pPr>
      <w:r w:rsidRPr="00E53272">
        <w:rPr>
          <w:rFonts w:ascii="Arial" w:eastAsia="Calibri" w:hAnsi="Arial" w:cs="Arial"/>
        </w:rPr>
        <w:t>-</w:t>
      </w:r>
      <w:r>
        <w:rPr>
          <w:rFonts w:ascii="Arial" w:eastAsia="Calibri" w:hAnsi="Arial" w:cs="Arial"/>
        </w:rPr>
        <w:t xml:space="preserve"> </w:t>
      </w:r>
      <w:r w:rsidRPr="00E53272">
        <w:rPr>
          <w:rFonts w:ascii="Arial" w:eastAsia="Calibri" w:hAnsi="Arial" w:cs="Arial"/>
        </w:rPr>
        <w:t>über die Streitigkeit von einem Gericht nicht durch Sachurteil entschieden wurde oder die</w:t>
      </w:r>
      <w:r>
        <w:rPr>
          <w:rFonts w:ascii="Arial" w:eastAsia="Calibri" w:hAnsi="Arial" w:cs="Arial"/>
        </w:rPr>
        <w:t xml:space="preserve"> </w:t>
      </w:r>
      <w:r w:rsidRPr="00E53272">
        <w:rPr>
          <w:rFonts w:ascii="Arial" w:eastAsia="Calibri" w:hAnsi="Arial" w:cs="Arial"/>
        </w:rPr>
        <w:t>Streitigkeit nicht bei einem Gericht anhängig ist,</w:t>
      </w:r>
    </w:p>
    <w:p w:rsidR="00E53272" w:rsidRDefault="00E53272" w:rsidP="003E0F9B">
      <w:pPr>
        <w:spacing w:after="200" w:line="276" w:lineRule="auto"/>
        <w:rPr>
          <w:rFonts w:ascii="Arial" w:eastAsia="Calibri" w:hAnsi="Arial" w:cs="Arial"/>
        </w:rPr>
      </w:pPr>
      <w:r w:rsidRPr="00E53272">
        <w:rPr>
          <w:rFonts w:ascii="Arial" w:eastAsia="Calibri" w:hAnsi="Arial" w:cs="Arial"/>
        </w:rPr>
        <w:t>-</w:t>
      </w:r>
      <w:r>
        <w:rPr>
          <w:rFonts w:ascii="Arial" w:eastAsia="Calibri" w:hAnsi="Arial" w:cs="Arial"/>
        </w:rPr>
        <w:t xml:space="preserve"> </w:t>
      </w:r>
      <w:r w:rsidRPr="00E53272">
        <w:rPr>
          <w:rFonts w:ascii="Arial" w:eastAsia="Calibri" w:hAnsi="Arial" w:cs="Arial"/>
        </w:rPr>
        <w:t>die Streitigkeit weder durch Vergleich noch in anderer Weise beigelegt wurde und</w:t>
      </w:r>
    </w:p>
    <w:p w:rsidR="00E53272" w:rsidRDefault="00E53272" w:rsidP="003E0F9B">
      <w:pPr>
        <w:spacing w:after="200" w:line="276" w:lineRule="auto"/>
        <w:rPr>
          <w:rFonts w:ascii="Arial" w:eastAsia="Calibri" w:hAnsi="Arial" w:cs="Arial"/>
        </w:rPr>
      </w:pPr>
      <w:r w:rsidRPr="00E53272">
        <w:rPr>
          <w:rFonts w:ascii="Arial" w:eastAsia="Calibri" w:hAnsi="Arial" w:cs="Arial"/>
        </w:rPr>
        <w:t>-</w:t>
      </w:r>
      <w:r>
        <w:rPr>
          <w:rFonts w:ascii="Arial" w:eastAsia="Calibri" w:hAnsi="Arial" w:cs="Arial"/>
        </w:rPr>
        <w:t xml:space="preserve"> </w:t>
      </w:r>
      <w:r w:rsidRPr="00E53272">
        <w:rPr>
          <w:rFonts w:ascii="Arial" w:eastAsia="Calibri" w:hAnsi="Arial" w:cs="Arial"/>
        </w:rPr>
        <w:t>wegen der Streitigkeit ein Antrag auf Bewilligung von Prozesskostenhilfe nicht abgelehnt</w:t>
      </w:r>
      <w:r>
        <w:rPr>
          <w:rFonts w:ascii="Arial" w:eastAsia="Calibri" w:hAnsi="Arial" w:cs="Arial"/>
        </w:rPr>
        <w:t xml:space="preserve"> </w:t>
      </w:r>
      <w:r w:rsidRPr="00E53272">
        <w:rPr>
          <w:rFonts w:ascii="Arial" w:eastAsia="Calibri" w:hAnsi="Arial" w:cs="Arial"/>
        </w:rPr>
        <w:t>worden ist, weil die beabsichtigte Rechtsverfolgung keine hinreichende Aussicht auf Erfolg bot</w:t>
      </w:r>
      <w:r>
        <w:rPr>
          <w:rFonts w:ascii="Arial" w:eastAsia="Calibri" w:hAnsi="Arial" w:cs="Arial"/>
        </w:rPr>
        <w:t xml:space="preserve"> </w:t>
      </w:r>
      <w:r w:rsidRPr="00E53272">
        <w:rPr>
          <w:rFonts w:ascii="Arial" w:eastAsia="Calibri" w:hAnsi="Arial" w:cs="Arial"/>
        </w:rPr>
        <w:t>oder mutwillig erschien.</w:t>
      </w:r>
    </w:p>
    <w:p w:rsidR="00E53272" w:rsidRDefault="00E53272" w:rsidP="003E0F9B">
      <w:pPr>
        <w:spacing w:after="200" w:line="276" w:lineRule="auto"/>
        <w:rPr>
          <w:rFonts w:ascii="Arial" w:eastAsia="Calibri" w:hAnsi="Arial" w:cs="Arial"/>
        </w:rPr>
      </w:pPr>
    </w:p>
    <w:p w:rsidR="0098713E" w:rsidRDefault="0098713E" w:rsidP="003E0F9B">
      <w:pPr>
        <w:spacing w:after="200" w:line="276" w:lineRule="auto"/>
        <w:rPr>
          <w:rFonts w:ascii="Arial" w:eastAsia="Calibri" w:hAnsi="Arial" w:cs="Arial"/>
        </w:rPr>
      </w:pPr>
    </w:p>
    <w:p w:rsidR="0098713E" w:rsidRDefault="0098713E" w:rsidP="003E0F9B">
      <w:pPr>
        <w:spacing w:after="200" w:line="276" w:lineRule="auto"/>
        <w:rPr>
          <w:rFonts w:ascii="Arial" w:eastAsia="Calibri" w:hAnsi="Arial" w:cs="Arial"/>
        </w:rPr>
      </w:pPr>
    </w:p>
    <w:p w:rsidR="0098713E" w:rsidRDefault="0098713E" w:rsidP="003E0F9B">
      <w:pPr>
        <w:spacing w:after="200" w:line="276" w:lineRule="auto"/>
        <w:rPr>
          <w:rFonts w:ascii="Arial" w:eastAsia="Calibri" w:hAnsi="Arial" w:cs="Arial"/>
        </w:rPr>
      </w:pPr>
      <w:r w:rsidRPr="0098713E">
        <w:rPr>
          <w:rFonts w:ascii="Arial" w:eastAsia="Calibri" w:hAnsi="Arial" w:cs="Arial"/>
        </w:rPr>
        <w:t>Ort, Datum</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98713E">
        <w:rPr>
          <w:rFonts w:ascii="Arial" w:eastAsia="Calibri" w:hAnsi="Arial" w:cs="Arial"/>
        </w:rPr>
        <w:t>Unterschrift/en</w:t>
      </w:r>
    </w:p>
    <w:p w:rsidR="00E53272" w:rsidRDefault="00E53272" w:rsidP="003E0F9B">
      <w:pPr>
        <w:spacing w:after="200" w:line="276" w:lineRule="auto"/>
        <w:rPr>
          <w:rFonts w:ascii="Arial" w:eastAsia="Calibri" w:hAnsi="Arial" w:cs="Arial"/>
        </w:rPr>
      </w:pPr>
    </w:p>
    <w:p w:rsidR="00E53272" w:rsidRDefault="00E53272" w:rsidP="003E0F9B">
      <w:pPr>
        <w:spacing w:after="200" w:line="276" w:lineRule="auto"/>
        <w:rPr>
          <w:rFonts w:ascii="Arial" w:eastAsia="Calibri" w:hAnsi="Arial" w:cs="Arial"/>
        </w:rPr>
      </w:pPr>
    </w:p>
    <w:p w:rsidR="00E53272" w:rsidRPr="003E0F9B" w:rsidRDefault="00E53272" w:rsidP="003E0F9B">
      <w:pPr>
        <w:spacing w:after="200" w:line="276" w:lineRule="auto"/>
        <w:rPr>
          <w:rFonts w:ascii="Arial" w:eastAsia="Calibri" w:hAnsi="Arial" w:cs="Arial"/>
        </w:rPr>
      </w:pPr>
    </w:p>
    <w:p w:rsidR="00033692" w:rsidRPr="00A2691D" w:rsidRDefault="00033692" w:rsidP="00DB78FF">
      <w:pPr>
        <w:spacing w:after="200" w:line="276" w:lineRule="auto"/>
        <w:rPr>
          <w:rFonts w:ascii="Arial" w:eastAsia="Calibri" w:hAnsi="Arial" w:cs="Arial"/>
        </w:rPr>
      </w:pPr>
    </w:p>
    <w:p w:rsidR="00A2691D" w:rsidRPr="00B9727D" w:rsidRDefault="00A2691D" w:rsidP="003A09CA">
      <w:pPr>
        <w:spacing w:after="0" w:line="240" w:lineRule="auto"/>
        <w:rPr>
          <w:rFonts w:ascii="Arial" w:hAnsi="Arial" w:cs="Arial"/>
          <w:color w:val="FF0000"/>
        </w:rPr>
      </w:pPr>
    </w:p>
    <w:p w:rsidR="00A2691D" w:rsidRDefault="00A2691D" w:rsidP="003A09CA">
      <w:pPr>
        <w:spacing w:after="0" w:line="240" w:lineRule="auto"/>
        <w:rPr>
          <w:rFonts w:ascii="Arial" w:hAnsi="Arial" w:cs="Arial"/>
          <w:b/>
          <w:color w:val="FF0000"/>
        </w:rPr>
      </w:pPr>
    </w:p>
    <w:p w:rsidR="00A2691D" w:rsidRPr="00AB143D" w:rsidRDefault="00A2691D" w:rsidP="003A09CA">
      <w:pPr>
        <w:spacing w:after="0" w:line="240" w:lineRule="auto"/>
        <w:rPr>
          <w:rFonts w:ascii="Arial" w:hAnsi="Arial" w:cs="Arial"/>
          <w:b/>
          <w:color w:val="FF0000"/>
        </w:rPr>
      </w:pPr>
    </w:p>
    <w:sectPr w:rsidR="00A2691D" w:rsidRPr="00AB143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B1F" w:rsidRDefault="00377B1F" w:rsidP="00A2691D">
      <w:pPr>
        <w:spacing w:after="0" w:line="240" w:lineRule="auto"/>
      </w:pPr>
      <w:r>
        <w:separator/>
      </w:r>
    </w:p>
  </w:endnote>
  <w:endnote w:type="continuationSeparator" w:id="0">
    <w:p w:rsidR="00377B1F" w:rsidRDefault="00377B1F" w:rsidP="00A2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B1F" w:rsidRDefault="00377B1F" w:rsidP="00A2691D">
      <w:pPr>
        <w:spacing w:after="0" w:line="240" w:lineRule="auto"/>
      </w:pPr>
      <w:r>
        <w:separator/>
      </w:r>
    </w:p>
  </w:footnote>
  <w:footnote w:type="continuationSeparator" w:id="0">
    <w:p w:rsidR="00377B1F" w:rsidRDefault="00377B1F" w:rsidP="00A269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CA"/>
    <w:rsid w:val="00033692"/>
    <w:rsid w:val="00040ED6"/>
    <w:rsid w:val="000A47F1"/>
    <w:rsid w:val="000B705E"/>
    <w:rsid w:val="000F2754"/>
    <w:rsid w:val="001A67FF"/>
    <w:rsid w:val="002776C6"/>
    <w:rsid w:val="0034506B"/>
    <w:rsid w:val="00377B1F"/>
    <w:rsid w:val="003A09CA"/>
    <w:rsid w:val="003E0F9B"/>
    <w:rsid w:val="004075D8"/>
    <w:rsid w:val="004F7983"/>
    <w:rsid w:val="00595F78"/>
    <w:rsid w:val="005A48C4"/>
    <w:rsid w:val="00605300"/>
    <w:rsid w:val="006A7E0D"/>
    <w:rsid w:val="00815382"/>
    <w:rsid w:val="00820733"/>
    <w:rsid w:val="0098713E"/>
    <w:rsid w:val="00A00211"/>
    <w:rsid w:val="00A2691D"/>
    <w:rsid w:val="00A67634"/>
    <w:rsid w:val="00AB143D"/>
    <w:rsid w:val="00AB3EE9"/>
    <w:rsid w:val="00AE3F1A"/>
    <w:rsid w:val="00B9727D"/>
    <w:rsid w:val="00D363EC"/>
    <w:rsid w:val="00D93433"/>
    <w:rsid w:val="00DA2AA3"/>
    <w:rsid w:val="00DB78FF"/>
    <w:rsid w:val="00E469C6"/>
    <w:rsid w:val="00E53272"/>
    <w:rsid w:val="00E53BC9"/>
    <w:rsid w:val="00E6621B"/>
    <w:rsid w:val="00F455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E3CA7-4014-49F8-AEE8-FD00F27C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7983"/>
    <w:pPr>
      <w:ind w:left="720"/>
      <w:contextualSpacing/>
    </w:pPr>
  </w:style>
  <w:style w:type="paragraph" w:styleId="Kopfzeile">
    <w:name w:val="header"/>
    <w:basedOn w:val="Standard"/>
    <w:link w:val="KopfzeileZchn"/>
    <w:uiPriority w:val="99"/>
    <w:unhideWhenUsed/>
    <w:rsid w:val="00A269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691D"/>
  </w:style>
  <w:style w:type="paragraph" w:styleId="Fuzeile">
    <w:name w:val="footer"/>
    <w:basedOn w:val="Standard"/>
    <w:link w:val="FuzeileZchn"/>
    <w:uiPriority w:val="99"/>
    <w:unhideWhenUsed/>
    <w:rsid w:val="00A269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6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4897</Characters>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2021-11-25T14:59:00Z</dcterms:created>
  <dcterms:modified xsi:type="dcterms:W3CDTF">2021-11-26T07:46:00Z</dcterms:modified>
</cp:coreProperties>
</file>