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2643EBC2" w14:textId="72F5AB3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Deine</w:t>
      </w:r>
      <w:r w:rsidRPr="00F87E35">
        <w:rPr>
          <w:rFonts w:ascii="Arial" w:hAnsi="Arial" w:cs="Arial"/>
          <w:sz w:val="24"/>
          <w:szCs w:val="24"/>
        </w:rPr>
        <w:t xml:space="preserve"> Straße + Hausnummer]</w:t>
      </w:r>
    </w:p>
    <w:p w14:paraId="16B844BA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1A5D1619" w14:textId="5C6F6D5E" w:rsidR="00A62183" w:rsidRPr="00F87E35" w:rsidRDefault="00403F60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[Deine E-Mail-Adresse]</w:t>
      </w:r>
    </w:p>
    <w:p w14:paraId="00256A58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66D5A5B" w14:textId="7603AAB5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[Name</w:t>
      </w:r>
      <w:r w:rsidR="00AC3B22" w:rsidRPr="00F87E35">
        <w:rPr>
          <w:rFonts w:ascii="Arial" w:hAnsi="Arial" w:cs="Arial"/>
          <w:sz w:val="24"/>
          <w:szCs w:val="24"/>
        </w:rPr>
        <w:t xml:space="preserve"> de</w:t>
      </w:r>
      <w:r w:rsidR="00021CF0">
        <w:rPr>
          <w:rFonts w:ascii="Arial" w:hAnsi="Arial" w:cs="Arial"/>
          <w:sz w:val="24"/>
          <w:szCs w:val="24"/>
        </w:rPr>
        <w:t>s</w:t>
      </w:r>
      <w:r w:rsidR="00AC3B22" w:rsidRPr="00F87E35">
        <w:rPr>
          <w:rFonts w:ascii="Arial" w:hAnsi="Arial" w:cs="Arial"/>
          <w:sz w:val="24"/>
          <w:szCs w:val="24"/>
        </w:rPr>
        <w:t xml:space="preserve"> </w:t>
      </w:r>
      <w:r w:rsidR="00021CF0">
        <w:rPr>
          <w:rFonts w:ascii="Arial" w:hAnsi="Arial" w:cs="Arial"/>
          <w:sz w:val="24"/>
          <w:szCs w:val="24"/>
        </w:rPr>
        <w:t>Versicherungsunternehmens</w:t>
      </w:r>
      <w:r w:rsidRPr="00F87E35">
        <w:rPr>
          <w:rFonts w:ascii="Arial" w:hAnsi="Arial" w:cs="Arial"/>
          <w:sz w:val="24"/>
          <w:szCs w:val="24"/>
        </w:rPr>
        <w:t xml:space="preserve">] </w:t>
      </w:r>
    </w:p>
    <w:p w14:paraId="1C302B3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[Straße]</w:t>
      </w:r>
    </w:p>
    <w:p w14:paraId="7EF733F2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6C90CFFC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0A87E72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1ABC1066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BCDE03D" w14:textId="77777777" w:rsidR="00A62183" w:rsidRPr="00F87E35" w:rsidRDefault="00A62183" w:rsidP="00A62183">
      <w:pPr>
        <w:jc w:val="right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[Datum]</w:t>
      </w:r>
    </w:p>
    <w:p w14:paraId="6CE4EDBD" w14:textId="3204A503" w:rsidR="00745D36" w:rsidRPr="00F87E35" w:rsidRDefault="00745D36" w:rsidP="00745D36">
      <w:pPr>
        <w:rPr>
          <w:rFonts w:ascii="Arial" w:hAnsi="Arial" w:cs="Arial"/>
          <w:sz w:val="24"/>
          <w:szCs w:val="24"/>
        </w:rPr>
      </w:pPr>
    </w:p>
    <w:p w14:paraId="773B32EA" w14:textId="77777777" w:rsidR="00482149" w:rsidRPr="00F87E35" w:rsidRDefault="00482149" w:rsidP="00745D36">
      <w:pPr>
        <w:rPr>
          <w:rFonts w:ascii="Arial" w:hAnsi="Arial" w:cs="Arial"/>
          <w:sz w:val="24"/>
          <w:szCs w:val="24"/>
        </w:rPr>
      </w:pPr>
    </w:p>
    <w:p w14:paraId="339F5F98" w14:textId="389D6062" w:rsidR="00AC3B22" w:rsidRPr="00F87E35" w:rsidRDefault="00021CF0" w:rsidP="00745D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Unwirksame Anpassung des Rentenfaktors</w:t>
      </w:r>
    </w:p>
    <w:p w14:paraId="4D9A2916" w14:textId="4AB0BAAA" w:rsidR="00021CF0" w:rsidRDefault="00021CF0" w:rsidP="00745D36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Name des Versicherungsprodukts</w:t>
      </w:r>
      <w:r w:rsidRPr="00F87E35">
        <w:rPr>
          <w:rFonts w:ascii="Arial" w:hAnsi="Arial" w:cs="Arial"/>
          <w:sz w:val="24"/>
          <w:szCs w:val="24"/>
        </w:rPr>
        <w:t>]</w:t>
      </w:r>
    </w:p>
    <w:p w14:paraId="51012F62" w14:textId="53AF7C21" w:rsidR="00AC3B22" w:rsidRPr="00F87E35" w:rsidRDefault="00021CF0" w:rsidP="00745D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Versicherung-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 w:rsidR="00AC3B22" w:rsidRPr="00F87E35">
        <w:rPr>
          <w:rFonts w:ascii="Arial" w:hAnsi="Arial" w:cs="Arial"/>
          <w:sz w:val="24"/>
          <w:szCs w:val="24"/>
        </w:rPr>
        <w:t xml:space="preserve">: </w:t>
      </w:r>
      <w:r w:rsidRPr="00F87E3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Versicherungsnummer</w:t>
      </w:r>
      <w:r w:rsidR="00AC3B22" w:rsidRPr="00F87E35">
        <w:rPr>
          <w:rFonts w:ascii="Arial" w:hAnsi="Arial" w:cs="Arial"/>
          <w:sz w:val="24"/>
          <w:szCs w:val="24"/>
        </w:rPr>
        <w:t>]</w:t>
      </w:r>
    </w:p>
    <w:p w14:paraId="24E043C7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4A94EB4E" w14:textId="77777777" w:rsidR="00A62183" w:rsidRPr="00F87E35" w:rsidRDefault="00A62183" w:rsidP="00A62183">
      <w:pPr>
        <w:spacing w:after="240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227857B6" w14:textId="77777777" w:rsidR="00047D2B" w:rsidRDefault="00AC3B22" w:rsidP="00047D2B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ich </w:t>
      </w:r>
      <w:r w:rsidR="00021CF0">
        <w:rPr>
          <w:rFonts w:ascii="Arial" w:hAnsi="Arial" w:cs="Arial"/>
          <w:sz w:val="24"/>
          <w:szCs w:val="24"/>
        </w:rPr>
        <w:t xml:space="preserve">habe bei Ihnen eine </w:t>
      </w:r>
      <w:r w:rsidR="00047D2B" w:rsidRPr="00F87E35">
        <w:rPr>
          <w:rFonts w:ascii="Arial" w:hAnsi="Arial" w:cs="Arial"/>
          <w:sz w:val="24"/>
          <w:szCs w:val="24"/>
        </w:rPr>
        <w:t>[</w:t>
      </w:r>
      <w:r w:rsidR="00047D2B">
        <w:rPr>
          <w:rFonts w:ascii="Arial" w:hAnsi="Arial" w:cs="Arial"/>
          <w:sz w:val="24"/>
          <w:szCs w:val="24"/>
        </w:rPr>
        <w:t>Name des Versicherungsprodukts</w:t>
      </w:r>
      <w:r w:rsidR="00047D2B" w:rsidRPr="00F87E35">
        <w:rPr>
          <w:rFonts w:ascii="Arial" w:hAnsi="Arial" w:cs="Arial"/>
          <w:sz w:val="24"/>
          <w:szCs w:val="24"/>
        </w:rPr>
        <w:t>]</w:t>
      </w:r>
      <w:r w:rsidR="00047D2B">
        <w:rPr>
          <w:rFonts w:ascii="Arial" w:hAnsi="Arial" w:cs="Arial"/>
          <w:sz w:val="24"/>
          <w:szCs w:val="24"/>
        </w:rPr>
        <w:t xml:space="preserve"> Versicherung mit der im Betreff genannten Versicherungs-Nummer abgeschlossen. </w:t>
      </w:r>
      <w:r w:rsidRPr="00F87E35">
        <w:rPr>
          <w:rFonts w:ascii="Arial" w:hAnsi="Arial" w:cs="Arial"/>
          <w:sz w:val="24"/>
          <w:szCs w:val="24"/>
        </w:rPr>
        <w:t xml:space="preserve"> </w:t>
      </w:r>
    </w:p>
    <w:p w14:paraId="2041C75B" w14:textId="77777777" w:rsidR="00246A88" w:rsidRDefault="00246A88" w:rsidP="00047D2B">
      <w:pPr>
        <w:rPr>
          <w:rFonts w:ascii="Arial" w:hAnsi="Arial" w:cs="Arial"/>
          <w:sz w:val="24"/>
          <w:szCs w:val="24"/>
        </w:rPr>
      </w:pPr>
    </w:p>
    <w:p w14:paraId="4CE52257" w14:textId="23918255" w:rsidR="00237DAA" w:rsidRDefault="00047D2B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Abschluss des Vertrags am </w:t>
      </w:r>
      <w:proofErr w:type="spellStart"/>
      <w:r>
        <w:rPr>
          <w:rFonts w:ascii="Arial" w:hAnsi="Arial" w:cs="Arial"/>
          <w:sz w:val="24"/>
          <w:szCs w:val="24"/>
        </w:rPr>
        <w:t>xx.</w:t>
      </w:r>
      <w:proofErr w:type="gramStart"/>
      <w:r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wurde mir </w:t>
      </w:r>
      <w:r w:rsidR="00487C4E">
        <w:rPr>
          <w:rFonts w:ascii="Arial" w:hAnsi="Arial" w:cs="Arial"/>
          <w:sz w:val="24"/>
          <w:szCs w:val="24"/>
        </w:rPr>
        <w:t xml:space="preserve">im Versicherungsschein </w:t>
      </w:r>
      <w:r>
        <w:rPr>
          <w:rFonts w:ascii="Arial" w:hAnsi="Arial" w:cs="Arial"/>
          <w:sz w:val="24"/>
          <w:szCs w:val="24"/>
        </w:rPr>
        <w:t xml:space="preserve">ein Rentenfaktor von </w:t>
      </w:r>
      <w:proofErr w:type="spellStart"/>
      <w:r>
        <w:rPr>
          <w:rFonts w:ascii="Arial" w:hAnsi="Arial" w:cs="Arial"/>
          <w:sz w:val="24"/>
          <w:szCs w:val="24"/>
        </w:rPr>
        <w:t>xx,xx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B0A94">
        <w:rPr>
          <w:rFonts w:ascii="Arial" w:hAnsi="Arial" w:cs="Arial"/>
          <w:sz w:val="24"/>
          <w:szCs w:val="24"/>
        </w:rPr>
        <w:t xml:space="preserve">Euro </w:t>
      </w:r>
      <w:r w:rsidR="00C70AAE">
        <w:rPr>
          <w:rFonts w:ascii="Arial" w:hAnsi="Arial" w:cs="Arial"/>
          <w:sz w:val="24"/>
          <w:szCs w:val="24"/>
        </w:rPr>
        <w:t xml:space="preserve">je 10.000 Euro </w:t>
      </w:r>
      <w:proofErr w:type="spellStart"/>
      <w:r w:rsidR="00957ED0">
        <w:rPr>
          <w:rFonts w:ascii="Arial" w:hAnsi="Arial" w:cs="Arial"/>
          <w:sz w:val="24"/>
          <w:szCs w:val="24"/>
        </w:rPr>
        <w:t>Policenwert</w:t>
      </w:r>
      <w:proofErr w:type="spellEnd"/>
      <w:r w:rsidR="00957ED0">
        <w:rPr>
          <w:rFonts w:ascii="Arial" w:hAnsi="Arial" w:cs="Arial"/>
          <w:sz w:val="24"/>
          <w:szCs w:val="24"/>
        </w:rPr>
        <w:t xml:space="preserve"> </w:t>
      </w:r>
      <w:r w:rsidR="009B0A94">
        <w:rPr>
          <w:rFonts w:ascii="Arial" w:hAnsi="Arial" w:cs="Arial"/>
          <w:sz w:val="24"/>
          <w:szCs w:val="24"/>
        </w:rPr>
        <w:t xml:space="preserve">zugesagt. </w:t>
      </w:r>
    </w:p>
    <w:p w14:paraId="33898C77" w14:textId="77777777" w:rsidR="00237DAA" w:rsidRDefault="00237DAA" w:rsidP="00047D2B">
      <w:pPr>
        <w:rPr>
          <w:rFonts w:ascii="Arial" w:hAnsi="Arial" w:cs="Arial"/>
          <w:sz w:val="24"/>
          <w:szCs w:val="24"/>
        </w:rPr>
      </w:pPr>
    </w:p>
    <w:p w14:paraId="74E7E7CE" w14:textId="77777777" w:rsidR="00192C86" w:rsidRDefault="00754C76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Schreiben vom </w:t>
      </w:r>
      <w:proofErr w:type="spellStart"/>
      <w:r>
        <w:rPr>
          <w:rFonts w:ascii="Arial" w:hAnsi="Arial" w:cs="Arial"/>
          <w:sz w:val="24"/>
          <w:szCs w:val="24"/>
        </w:rPr>
        <w:t>xx.</w:t>
      </w:r>
      <w:proofErr w:type="gramStart"/>
      <w:r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0699C">
        <w:rPr>
          <w:rFonts w:ascii="Arial" w:hAnsi="Arial" w:cs="Arial"/>
          <w:sz w:val="24"/>
          <w:szCs w:val="24"/>
        </w:rPr>
        <w:t xml:space="preserve">teilten Sie </w:t>
      </w:r>
      <w:r w:rsidR="0047714B">
        <w:rPr>
          <w:rFonts w:ascii="Arial" w:hAnsi="Arial" w:cs="Arial"/>
          <w:sz w:val="24"/>
          <w:szCs w:val="24"/>
        </w:rPr>
        <w:t>mir mit, dass d</w:t>
      </w:r>
      <w:r w:rsidR="006F496A">
        <w:rPr>
          <w:rFonts w:ascii="Arial" w:hAnsi="Arial" w:cs="Arial"/>
          <w:sz w:val="24"/>
          <w:szCs w:val="24"/>
        </w:rPr>
        <w:t xml:space="preserve">ie Monatsrente pro 10.000 Euro Vertragsguthaben zum Rentenzahlungsbeginn </w:t>
      </w:r>
      <w:r w:rsidR="00C03570">
        <w:rPr>
          <w:rFonts w:ascii="Arial" w:hAnsi="Arial" w:cs="Arial"/>
          <w:sz w:val="24"/>
          <w:szCs w:val="24"/>
        </w:rPr>
        <w:t>aufgrund der Niedrigzinsphase neu kalkuliert werden musste. De</w:t>
      </w:r>
      <w:r w:rsidR="00CD121A">
        <w:rPr>
          <w:rFonts w:ascii="Arial" w:hAnsi="Arial" w:cs="Arial"/>
          <w:sz w:val="24"/>
          <w:szCs w:val="24"/>
        </w:rPr>
        <w:t>n</w:t>
      </w:r>
      <w:r w:rsidR="00C03570">
        <w:rPr>
          <w:rFonts w:ascii="Arial" w:hAnsi="Arial" w:cs="Arial"/>
          <w:sz w:val="24"/>
          <w:szCs w:val="24"/>
        </w:rPr>
        <w:t xml:space="preserve"> Rentenfaktor</w:t>
      </w:r>
      <w:r w:rsidR="00CD121A">
        <w:rPr>
          <w:rFonts w:ascii="Arial" w:hAnsi="Arial" w:cs="Arial"/>
          <w:sz w:val="24"/>
          <w:szCs w:val="24"/>
        </w:rPr>
        <w:t xml:space="preserve"> haben Sie </w:t>
      </w:r>
      <w:r w:rsidR="00AD4F4A">
        <w:rPr>
          <w:rFonts w:ascii="Arial" w:hAnsi="Arial" w:cs="Arial"/>
          <w:sz w:val="24"/>
          <w:szCs w:val="24"/>
        </w:rPr>
        <w:t xml:space="preserve">angepasst von </w:t>
      </w:r>
      <w:proofErr w:type="spellStart"/>
      <w:proofErr w:type="gramStart"/>
      <w:r w:rsidR="004D69D8">
        <w:rPr>
          <w:rFonts w:ascii="Arial" w:hAnsi="Arial" w:cs="Arial"/>
          <w:sz w:val="24"/>
          <w:szCs w:val="24"/>
        </w:rPr>
        <w:t>xx,xx</w:t>
      </w:r>
      <w:proofErr w:type="spellEnd"/>
      <w:proofErr w:type="gramEnd"/>
      <w:r w:rsidR="004D69D8">
        <w:rPr>
          <w:rFonts w:ascii="Arial" w:hAnsi="Arial" w:cs="Arial"/>
          <w:sz w:val="24"/>
          <w:szCs w:val="24"/>
        </w:rPr>
        <w:t xml:space="preserve">. Euro auf </w:t>
      </w:r>
      <w:proofErr w:type="spellStart"/>
      <w:r w:rsidR="004D69D8">
        <w:rPr>
          <w:rFonts w:ascii="Arial" w:hAnsi="Arial" w:cs="Arial"/>
          <w:sz w:val="24"/>
          <w:szCs w:val="24"/>
        </w:rPr>
        <w:t>xx,xx</w:t>
      </w:r>
      <w:proofErr w:type="spellEnd"/>
      <w:r w:rsidR="004D69D8">
        <w:rPr>
          <w:rFonts w:ascii="Arial" w:hAnsi="Arial" w:cs="Arial"/>
          <w:sz w:val="24"/>
          <w:szCs w:val="24"/>
        </w:rPr>
        <w:t xml:space="preserve"> Euro. </w:t>
      </w:r>
    </w:p>
    <w:p w14:paraId="64823034" w14:textId="77777777" w:rsidR="00852AFE" w:rsidRDefault="00852AFE" w:rsidP="00047D2B">
      <w:pPr>
        <w:rPr>
          <w:rFonts w:ascii="Arial" w:hAnsi="Arial" w:cs="Arial"/>
          <w:sz w:val="24"/>
          <w:szCs w:val="24"/>
        </w:rPr>
      </w:pPr>
    </w:p>
    <w:p w14:paraId="621C4698" w14:textId="77777777" w:rsidR="00852AFE" w:rsidRDefault="00192C86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2C57CD">
        <w:rPr>
          <w:rFonts w:ascii="Arial" w:hAnsi="Arial" w:cs="Arial"/>
          <w:sz w:val="24"/>
          <w:szCs w:val="24"/>
        </w:rPr>
        <w:t>Herabsetz</w:t>
      </w:r>
      <w:r>
        <w:rPr>
          <w:rFonts w:ascii="Arial" w:hAnsi="Arial" w:cs="Arial"/>
          <w:sz w:val="24"/>
          <w:szCs w:val="24"/>
        </w:rPr>
        <w:t xml:space="preserve">ung des Rentenfaktors </w:t>
      </w:r>
      <w:r w:rsidR="004E1186">
        <w:rPr>
          <w:rFonts w:ascii="Arial" w:hAnsi="Arial" w:cs="Arial"/>
          <w:sz w:val="24"/>
          <w:szCs w:val="24"/>
        </w:rPr>
        <w:t xml:space="preserve">ist eine einseitige </w:t>
      </w:r>
      <w:r w:rsidR="009825B1">
        <w:rPr>
          <w:rFonts w:ascii="Arial" w:hAnsi="Arial" w:cs="Arial"/>
          <w:sz w:val="24"/>
          <w:szCs w:val="24"/>
        </w:rPr>
        <w:t xml:space="preserve">unwirksame </w:t>
      </w:r>
      <w:r w:rsidR="004E1186">
        <w:rPr>
          <w:rFonts w:ascii="Arial" w:hAnsi="Arial" w:cs="Arial"/>
          <w:sz w:val="24"/>
          <w:szCs w:val="24"/>
        </w:rPr>
        <w:t>Leistungsänderung</w:t>
      </w:r>
      <w:r w:rsidR="005B1D12">
        <w:rPr>
          <w:rFonts w:ascii="Arial" w:hAnsi="Arial" w:cs="Arial"/>
          <w:sz w:val="24"/>
          <w:szCs w:val="24"/>
        </w:rPr>
        <w:t>.</w:t>
      </w:r>
      <w:r w:rsidR="00D5746D">
        <w:rPr>
          <w:rFonts w:ascii="Arial" w:hAnsi="Arial" w:cs="Arial"/>
          <w:sz w:val="24"/>
          <w:szCs w:val="24"/>
        </w:rPr>
        <w:t xml:space="preserve"> Zum einen ist die Anpassungsklausel </w:t>
      </w:r>
      <w:r w:rsidR="00430648">
        <w:rPr>
          <w:rFonts w:ascii="Arial" w:hAnsi="Arial" w:cs="Arial"/>
          <w:sz w:val="24"/>
          <w:szCs w:val="24"/>
        </w:rPr>
        <w:t xml:space="preserve">in den Versicherungsbedingungen </w:t>
      </w:r>
      <w:r w:rsidR="005A46E3">
        <w:rPr>
          <w:rFonts w:ascii="Arial" w:hAnsi="Arial" w:cs="Arial"/>
          <w:sz w:val="24"/>
          <w:szCs w:val="24"/>
        </w:rPr>
        <w:t>unwirksam</w:t>
      </w:r>
      <w:r w:rsidR="00897089">
        <w:rPr>
          <w:rFonts w:ascii="Arial" w:hAnsi="Arial" w:cs="Arial"/>
          <w:sz w:val="24"/>
          <w:szCs w:val="24"/>
        </w:rPr>
        <w:t xml:space="preserve">, da </w:t>
      </w:r>
      <w:r w:rsidR="00FA2211">
        <w:rPr>
          <w:rFonts w:ascii="Arial" w:hAnsi="Arial" w:cs="Arial"/>
          <w:sz w:val="24"/>
          <w:szCs w:val="24"/>
        </w:rPr>
        <w:t xml:space="preserve">sie </w:t>
      </w:r>
      <w:r w:rsidR="00443183">
        <w:rPr>
          <w:rFonts w:ascii="Arial" w:hAnsi="Arial" w:cs="Arial"/>
          <w:sz w:val="24"/>
          <w:szCs w:val="24"/>
        </w:rPr>
        <w:t xml:space="preserve">von § 163 VVG zu meinem Nachteil abweicht, was nach § 171 VVG </w:t>
      </w:r>
      <w:r w:rsidR="00A92FB7">
        <w:rPr>
          <w:rFonts w:ascii="Arial" w:hAnsi="Arial" w:cs="Arial"/>
          <w:sz w:val="24"/>
          <w:szCs w:val="24"/>
        </w:rPr>
        <w:t xml:space="preserve">nicht </w:t>
      </w:r>
      <w:r w:rsidR="00443183">
        <w:rPr>
          <w:rFonts w:ascii="Arial" w:hAnsi="Arial" w:cs="Arial"/>
          <w:sz w:val="24"/>
          <w:szCs w:val="24"/>
        </w:rPr>
        <w:t>zulässig ist.</w:t>
      </w:r>
      <w:r w:rsidR="00B218E5">
        <w:rPr>
          <w:rFonts w:ascii="Arial" w:hAnsi="Arial" w:cs="Arial"/>
          <w:sz w:val="24"/>
          <w:szCs w:val="24"/>
        </w:rPr>
        <w:t xml:space="preserve"> </w:t>
      </w:r>
      <w:r w:rsidR="002908EB">
        <w:rPr>
          <w:rFonts w:ascii="Arial" w:hAnsi="Arial" w:cs="Arial"/>
          <w:sz w:val="24"/>
          <w:szCs w:val="24"/>
        </w:rPr>
        <w:t xml:space="preserve">Sie haben mir </w:t>
      </w:r>
      <w:r w:rsidR="000157D5">
        <w:rPr>
          <w:rFonts w:ascii="Arial" w:hAnsi="Arial" w:cs="Arial"/>
          <w:sz w:val="24"/>
          <w:szCs w:val="24"/>
        </w:rPr>
        <w:t xml:space="preserve">zum Beispiel </w:t>
      </w:r>
      <w:r w:rsidR="002908EB">
        <w:rPr>
          <w:rFonts w:ascii="Arial" w:hAnsi="Arial" w:cs="Arial"/>
          <w:sz w:val="24"/>
          <w:szCs w:val="24"/>
        </w:rPr>
        <w:t xml:space="preserve">nicht die Wahl gelassen </w:t>
      </w:r>
      <w:r w:rsidR="00223A11">
        <w:rPr>
          <w:rFonts w:ascii="Arial" w:hAnsi="Arial" w:cs="Arial"/>
          <w:sz w:val="24"/>
          <w:szCs w:val="24"/>
        </w:rPr>
        <w:t>zwischen Herabsetzung der Le</w:t>
      </w:r>
      <w:r w:rsidR="00811CAE">
        <w:rPr>
          <w:rFonts w:ascii="Arial" w:hAnsi="Arial" w:cs="Arial"/>
          <w:sz w:val="24"/>
          <w:szCs w:val="24"/>
        </w:rPr>
        <w:t>i</w:t>
      </w:r>
      <w:r w:rsidR="00223A11">
        <w:rPr>
          <w:rFonts w:ascii="Arial" w:hAnsi="Arial" w:cs="Arial"/>
          <w:sz w:val="24"/>
          <w:szCs w:val="24"/>
        </w:rPr>
        <w:t>stung</w:t>
      </w:r>
      <w:r w:rsidR="00811CAE">
        <w:rPr>
          <w:rFonts w:ascii="Arial" w:hAnsi="Arial" w:cs="Arial"/>
          <w:sz w:val="24"/>
          <w:szCs w:val="24"/>
        </w:rPr>
        <w:t xml:space="preserve"> </w:t>
      </w:r>
      <w:r w:rsidR="00C1571B">
        <w:rPr>
          <w:rFonts w:ascii="Arial" w:hAnsi="Arial" w:cs="Arial"/>
          <w:sz w:val="24"/>
          <w:szCs w:val="24"/>
        </w:rPr>
        <w:t>und Erhöhung der Prämie.</w:t>
      </w:r>
    </w:p>
    <w:p w14:paraId="67FDE939" w14:textId="77777777" w:rsidR="00852AFE" w:rsidRDefault="00852AFE" w:rsidP="00047D2B">
      <w:pPr>
        <w:rPr>
          <w:rFonts w:ascii="Arial" w:hAnsi="Arial" w:cs="Arial"/>
          <w:sz w:val="24"/>
          <w:szCs w:val="24"/>
        </w:rPr>
      </w:pPr>
    </w:p>
    <w:p w14:paraId="4914B770" w14:textId="77777777" w:rsidR="00872DE1" w:rsidRDefault="000157D5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Ferne</w:t>
      </w:r>
      <w:r w:rsidR="006B13CA">
        <w:rPr>
          <w:rFonts w:ascii="Arial" w:hAnsi="Arial" w:cs="Arial"/>
          <w:sz w:val="24"/>
          <w:szCs w:val="24"/>
        </w:rPr>
        <w:t xml:space="preserve">r lagen die gesetzlichen Voraussetzungen nach § 163 VVG für eine </w:t>
      </w:r>
      <w:r w:rsidR="009B7B6F">
        <w:rPr>
          <w:rFonts w:ascii="Arial" w:hAnsi="Arial" w:cs="Arial"/>
          <w:sz w:val="24"/>
          <w:szCs w:val="24"/>
        </w:rPr>
        <w:t xml:space="preserve">einseitige Anpassung nicht vor. </w:t>
      </w:r>
      <w:r w:rsidR="00872DE1">
        <w:rPr>
          <w:rFonts w:ascii="Arial" w:hAnsi="Arial" w:cs="Arial"/>
          <w:sz w:val="24"/>
          <w:szCs w:val="24"/>
        </w:rPr>
        <w:t xml:space="preserve">Der Leistungsbedarf hat sich durch die Zinsentwicklung nicht geändert, er ist vielmehr gleichgeblieben. </w:t>
      </w:r>
    </w:p>
    <w:p w14:paraId="12DC185C" w14:textId="77777777" w:rsidR="00872DE1" w:rsidRDefault="00872DE1" w:rsidP="00047D2B">
      <w:pPr>
        <w:rPr>
          <w:rFonts w:ascii="Arial" w:hAnsi="Arial" w:cs="Arial"/>
          <w:sz w:val="24"/>
          <w:szCs w:val="24"/>
        </w:rPr>
      </w:pPr>
    </w:p>
    <w:p w14:paraId="42036D82" w14:textId="685907F9" w:rsidR="00786451" w:rsidRDefault="009B7B6F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dieser Regelung ist es nicht erlaubt, </w:t>
      </w:r>
      <w:r w:rsidR="006F1B66">
        <w:rPr>
          <w:rFonts w:ascii="Arial" w:hAnsi="Arial" w:cs="Arial"/>
          <w:sz w:val="24"/>
          <w:szCs w:val="24"/>
        </w:rPr>
        <w:t>die Leistungen einseitig anzupassen, weil der Versicherer geringere Kapitalerträge erwirtschaftet</w:t>
      </w:r>
      <w:r w:rsidR="005F7C33">
        <w:rPr>
          <w:rFonts w:ascii="Arial" w:hAnsi="Arial" w:cs="Arial"/>
          <w:sz w:val="24"/>
          <w:szCs w:val="24"/>
        </w:rPr>
        <w:t xml:space="preserve">, als er bei der Festlegung des Rechnungszinses kalkuliert hat. </w:t>
      </w:r>
      <w:r w:rsidR="00E37708">
        <w:rPr>
          <w:rFonts w:ascii="Arial" w:hAnsi="Arial" w:cs="Arial"/>
          <w:sz w:val="24"/>
          <w:szCs w:val="24"/>
        </w:rPr>
        <w:t xml:space="preserve">Denn Veränderungen der Erträge aufgrund der Niedrigzinsphase </w:t>
      </w:r>
      <w:r w:rsidR="00013C98">
        <w:rPr>
          <w:rFonts w:ascii="Arial" w:hAnsi="Arial" w:cs="Arial"/>
          <w:sz w:val="24"/>
          <w:szCs w:val="24"/>
        </w:rPr>
        <w:t xml:space="preserve">beruhen zum Teil auch auf </w:t>
      </w:r>
      <w:r w:rsidR="00EB43A5">
        <w:rPr>
          <w:rFonts w:ascii="Arial" w:hAnsi="Arial" w:cs="Arial"/>
          <w:sz w:val="24"/>
          <w:szCs w:val="24"/>
        </w:rPr>
        <w:t xml:space="preserve">einer unternehmerischen Entscheidung des Versicherers. </w:t>
      </w:r>
      <w:r w:rsidR="008057C7">
        <w:rPr>
          <w:rFonts w:ascii="Arial" w:hAnsi="Arial" w:cs="Arial"/>
          <w:sz w:val="24"/>
          <w:szCs w:val="24"/>
        </w:rPr>
        <w:t>Die Anpassungsbefugnis ist allerdings auf Entwicklungen begrenzt, die sich außerhalb der Einfluss</w:t>
      </w:r>
      <w:r w:rsidR="00D65773">
        <w:rPr>
          <w:rFonts w:ascii="Arial" w:hAnsi="Arial" w:cs="Arial"/>
          <w:sz w:val="24"/>
          <w:szCs w:val="24"/>
        </w:rPr>
        <w:t>sp</w:t>
      </w:r>
      <w:r w:rsidR="008057C7">
        <w:rPr>
          <w:rFonts w:ascii="Arial" w:hAnsi="Arial" w:cs="Arial"/>
          <w:sz w:val="24"/>
          <w:szCs w:val="24"/>
        </w:rPr>
        <w:t xml:space="preserve">häre des Versicherers vollziehen. </w:t>
      </w:r>
    </w:p>
    <w:p w14:paraId="72594B0D" w14:textId="77777777" w:rsidR="00786451" w:rsidRDefault="00786451" w:rsidP="00047D2B">
      <w:pPr>
        <w:rPr>
          <w:rFonts w:ascii="Arial" w:hAnsi="Arial" w:cs="Arial"/>
          <w:sz w:val="24"/>
          <w:szCs w:val="24"/>
        </w:rPr>
      </w:pPr>
    </w:p>
    <w:p w14:paraId="73E99158" w14:textId="57B1D8E2" w:rsidR="00A92FB7" w:rsidRDefault="0033124E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Voraussetzungen für eine einseitige Herabsetzung de</w:t>
      </w:r>
      <w:r w:rsidR="00562733">
        <w:rPr>
          <w:rFonts w:ascii="Arial" w:hAnsi="Arial" w:cs="Arial"/>
          <w:sz w:val="24"/>
          <w:szCs w:val="24"/>
        </w:rPr>
        <w:t xml:space="preserve">r Versicherungsleistung </w:t>
      </w:r>
      <w:r w:rsidR="00845D57">
        <w:rPr>
          <w:rFonts w:ascii="Arial" w:hAnsi="Arial" w:cs="Arial"/>
          <w:sz w:val="24"/>
          <w:szCs w:val="24"/>
        </w:rPr>
        <w:t xml:space="preserve">nach § 163 VVG </w:t>
      </w:r>
      <w:r w:rsidR="00562733">
        <w:rPr>
          <w:rFonts w:ascii="Arial" w:hAnsi="Arial" w:cs="Arial"/>
          <w:sz w:val="24"/>
          <w:szCs w:val="24"/>
        </w:rPr>
        <w:t xml:space="preserve">sind </w:t>
      </w:r>
      <w:r w:rsidR="004C2CEC">
        <w:rPr>
          <w:rFonts w:ascii="Arial" w:hAnsi="Arial" w:cs="Arial"/>
          <w:sz w:val="24"/>
          <w:szCs w:val="24"/>
        </w:rPr>
        <w:t xml:space="preserve">nicht erfüllt (vgl. LG Köln, Urteil vom </w:t>
      </w:r>
      <w:r w:rsidR="00786451">
        <w:rPr>
          <w:rFonts w:ascii="Arial" w:hAnsi="Arial" w:cs="Arial"/>
          <w:sz w:val="24"/>
          <w:szCs w:val="24"/>
        </w:rPr>
        <w:t>8. Februar 202</w:t>
      </w:r>
      <w:r w:rsidR="00D65773">
        <w:rPr>
          <w:rFonts w:ascii="Arial" w:hAnsi="Arial" w:cs="Arial"/>
          <w:sz w:val="24"/>
          <w:szCs w:val="24"/>
        </w:rPr>
        <w:t>3</w:t>
      </w:r>
      <w:r w:rsidR="00786451">
        <w:rPr>
          <w:rFonts w:ascii="Arial" w:hAnsi="Arial" w:cs="Arial"/>
          <w:sz w:val="24"/>
          <w:szCs w:val="24"/>
        </w:rPr>
        <w:t>, Az. 26 O 12/22</w:t>
      </w:r>
      <w:r w:rsidR="00523640">
        <w:rPr>
          <w:rFonts w:ascii="Arial" w:hAnsi="Arial" w:cs="Arial"/>
          <w:sz w:val="24"/>
          <w:szCs w:val="24"/>
        </w:rPr>
        <w:t xml:space="preserve"> - rechtskräftig</w:t>
      </w:r>
      <w:r w:rsidR="00786451">
        <w:rPr>
          <w:rFonts w:ascii="Arial" w:hAnsi="Arial" w:cs="Arial"/>
          <w:sz w:val="24"/>
          <w:szCs w:val="24"/>
        </w:rPr>
        <w:t>).</w:t>
      </w:r>
    </w:p>
    <w:p w14:paraId="743E5FBC" w14:textId="77777777" w:rsidR="00A92FB7" w:rsidRDefault="00A92FB7" w:rsidP="00047D2B">
      <w:pPr>
        <w:rPr>
          <w:rFonts w:ascii="Arial" w:hAnsi="Arial" w:cs="Arial"/>
          <w:sz w:val="24"/>
          <w:szCs w:val="24"/>
        </w:rPr>
      </w:pPr>
    </w:p>
    <w:p w14:paraId="4F3377CB" w14:textId="77777777" w:rsidR="00786451" w:rsidRDefault="00786451" w:rsidP="00047D2B">
      <w:pPr>
        <w:rPr>
          <w:rFonts w:ascii="Arial" w:hAnsi="Arial" w:cs="Arial"/>
          <w:sz w:val="24"/>
          <w:szCs w:val="24"/>
        </w:rPr>
      </w:pPr>
    </w:p>
    <w:p w14:paraId="452650F0" w14:textId="66A125C9" w:rsidR="00A92FB7" w:rsidRDefault="009A4436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Dementsprechend </w:t>
      </w:r>
      <w:r w:rsidR="00582BB1">
        <w:rPr>
          <w:rFonts w:ascii="Arial" w:hAnsi="Arial" w:cs="Arial"/>
          <w:sz w:val="24"/>
          <w:szCs w:val="24"/>
        </w:rPr>
        <w:t xml:space="preserve">bitte ich Sie, mir </w:t>
      </w:r>
      <w:r w:rsidR="003C432F">
        <w:rPr>
          <w:rFonts w:ascii="Arial" w:hAnsi="Arial" w:cs="Arial"/>
          <w:sz w:val="24"/>
          <w:szCs w:val="24"/>
        </w:rPr>
        <w:t xml:space="preserve">schriftlich </w:t>
      </w:r>
      <w:r w:rsidR="0038690B">
        <w:rPr>
          <w:rFonts w:ascii="Arial" w:hAnsi="Arial" w:cs="Arial"/>
          <w:sz w:val="24"/>
          <w:szCs w:val="24"/>
        </w:rPr>
        <w:t xml:space="preserve">zu bestätigen, dass </w:t>
      </w:r>
      <w:r w:rsidR="00B12B79">
        <w:rPr>
          <w:rFonts w:ascii="Arial" w:hAnsi="Arial" w:cs="Arial"/>
          <w:sz w:val="24"/>
          <w:szCs w:val="24"/>
        </w:rPr>
        <w:t xml:space="preserve">für meinen Vertrag </w:t>
      </w:r>
      <w:r w:rsidR="0038690B">
        <w:rPr>
          <w:rFonts w:ascii="Arial" w:hAnsi="Arial" w:cs="Arial"/>
          <w:sz w:val="24"/>
          <w:szCs w:val="24"/>
        </w:rPr>
        <w:t xml:space="preserve">weiterhin der </w:t>
      </w:r>
      <w:r w:rsidR="00582BB1">
        <w:rPr>
          <w:rFonts w:ascii="Arial" w:hAnsi="Arial" w:cs="Arial"/>
          <w:sz w:val="24"/>
          <w:szCs w:val="24"/>
        </w:rPr>
        <w:t xml:space="preserve">ursprünglich vereinbarte Rentenfaktor </w:t>
      </w:r>
      <w:r w:rsidR="0038690B">
        <w:rPr>
          <w:rFonts w:ascii="Arial" w:hAnsi="Arial" w:cs="Arial"/>
          <w:sz w:val="24"/>
          <w:szCs w:val="24"/>
        </w:rPr>
        <w:t xml:space="preserve">von </w:t>
      </w:r>
      <w:proofErr w:type="spellStart"/>
      <w:proofErr w:type="gramStart"/>
      <w:r w:rsidR="0038690B">
        <w:rPr>
          <w:rFonts w:ascii="Arial" w:hAnsi="Arial" w:cs="Arial"/>
          <w:sz w:val="24"/>
          <w:szCs w:val="24"/>
        </w:rPr>
        <w:t>xx,xx</w:t>
      </w:r>
      <w:proofErr w:type="spellEnd"/>
      <w:proofErr w:type="gramEnd"/>
      <w:r w:rsidR="0038690B">
        <w:rPr>
          <w:rFonts w:ascii="Arial" w:hAnsi="Arial" w:cs="Arial"/>
          <w:sz w:val="24"/>
          <w:szCs w:val="24"/>
        </w:rPr>
        <w:t xml:space="preserve"> Euro</w:t>
      </w:r>
      <w:r w:rsidR="00B12B79">
        <w:rPr>
          <w:rFonts w:ascii="Arial" w:hAnsi="Arial" w:cs="Arial"/>
          <w:sz w:val="24"/>
          <w:szCs w:val="24"/>
        </w:rPr>
        <w:t xml:space="preserve"> je </w:t>
      </w:r>
      <w:r w:rsidR="00BB21EF">
        <w:rPr>
          <w:rFonts w:ascii="Arial" w:hAnsi="Arial" w:cs="Arial"/>
          <w:sz w:val="24"/>
          <w:szCs w:val="24"/>
        </w:rPr>
        <w:t xml:space="preserve">10.000 Euro </w:t>
      </w:r>
      <w:proofErr w:type="spellStart"/>
      <w:r w:rsidR="00BB21EF">
        <w:rPr>
          <w:rFonts w:ascii="Arial" w:hAnsi="Arial" w:cs="Arial"/>
          <w:sz w:val="24"/>
          <w:szCs w:val="24"/>
        </w:rPr>
        <w:t>Policenwert</w:t>
      </w:r>
      <w:proofErr w:type="spellEnd"/>
      <w:r w:rsidR="0038690B">
        <w:rPr>
          <w:rFonts w:ascii="Arial" w:hAnsi="Arial" w:cs="Arial"/>
          <w:sz w:val="24"/>
          <w:szCs w:val="24"/>
        </w:rPr>
        <w:t xml:space="preserve"> </w:t>
      </w:r>
      <w:r w:rsidR="00B12B79">
        <w:rPr>
          <w:rFonts w:ascii="Arial" w:hAnsi="Arial" w:cs="Arial"/>
          <w:sz w:val="24"/>
          <w:szCs w:val="24"/>
        </w:rPr>
        <w:t xml:space="preserve">gilt. </w:t>
      </w:r>
    </w:p>
    <w:p w14:paraId="0EAC2C7B" w14:textId="4ED90982" w:rsidR="00B12B79" w:rsidRDefault="00B12B79" w:rsidP="00047D2B">
      <w:pPr>
        <w:rPr>
          <w:rFonts w:ascii="Arial" w:hAnsi="Arial" w:cs="Arial"/>
          <w:sz w:val="24"/>
          <w:szCs w:val="24"/>
        </w:rPr>
      </w:pPr>
    </w:p>
    <w:p w14:paraId="12FF8097" w14:textId="1995CEA5" w:rsidR="00BB21EF" w:rsidRDefault="003C432F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Ihrer Rückmeldung sehe ich bis </w:t>
      </w:r>
      <w:r w:rsidR="003C1A8A">
        <w:rPr>
          <w:rFonts w:ascii="Arial" w:hAnsi="Arial" w:cs="Arial"/>
          <w:sz w:val="24"/>
          <w:szCs w:val="24"/>
        </w:rPr>
        <w:t xml:space="preserve">zum </w:t>
      </w:r>
      <w:proofErr w:type="spellStart"/>
      <w:r w:rsidR="003C1A8A">
        <w:rPr>
          <w:rFonts w:ascii="Arial" w:hAnsi="Arial" w:cs="Arial"/>
          <w:sz w:val="24"/>
          <w:szCs w:val="24"/>
        </w:rPr>
        <w:t>xx.</w:t>
      </w:r>
      <w:proofErr w:type="gramStart"/>
      <w:r w:rsidR="003C1A8A"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 w:rsidR="003C1A8A">
        <w:rPr>
          <w:rFonts w:ascii="Arial" w:hAnsi="Arial" w:cs="Arial"/>
          <w:sz w:val="24"/>
          <w:szCs w:val="24"/>
        </w:rPr>
        <w:t xml:space="preserve"> </w:t>
      </w:r>
      <w:r w:rsidR="003C1A8A" w:rsidRPr="00F87E35">
        <w:rPr>
          <w:rFonts w:ascii="Arial" w:hAnsi="Arial" w:cs="Arial"/>
          <w:sz w:val="24"/>
          <w:szCs w:val="24"/>
        </w:rPr>
        <w:t>[</w:t>
      </w:r>
      <w:r w:rsidR="003C1A8A">
        <w:rPr>
          <w:rFonts w:ascii="Arial" w:hAnsi="Arial" w:cs="Arial"/>
          <w:sz w:val="24"/>
          <w:szCs w:val="24"/>
        </w:rPr>
        <w:t>Frist von drei Wochen eintragen</w:t>
      </w:r>
      <w:r w:rsidR="003C1A8A" w:rsidRPr="00F87E35">
        <w:rPr>
          <w:rFonts w:ascii="Arial" w:hAnsi="Arial" w:cs="Arial"/>
          <w:sz w:val="24"/>
          <w:szCs w:val="24"/>
        </w:rPr>
        <w:t>]</w:t>
      </w:r>
      <w:r w:rsidR="003C1A8A">
        <w:rPr>
          <w:rFonts w:ascii="Arial" w:hAnsi="Arial" w:cs="Arial"/>
          <w:sz w:val="24"/>
          <w:szCs w:val="24"/>
        </w:rPr>
        <w:t xml:space="preserve"> entgegen.</w:t>
      </w:r>
    </w:p>
    <w:p w14:paraId="6A38D347" w14:textId="77777777" w:rsidR="003C1A8A" w:rsidRDefault="003C1A8A" w:rsidP="00047D2B">
      <w:pPr>
        <w:rPr>
          <w:rFonts w:ascii="Arial" w:hAnsi="Arial" w:cs="Arial"/>
          <w:sz w:val="24"/>
          <w:szCs w:val="24"/>
        </w:rPr>
      </w:pPr>
    </w:p>
    <w:p w14:paraId="3B857423" w14:textId="77777777" w:rsidR="003C1A8A" w:rsidRDefault="003C1A8A" w:rsidP="00047D2B">
      <w:pPr>
        <w:rPr>
          <w:rFonts w:ascii="Arial" w:hAnsi="Arial" w:cs="Arial"/>
          <w:sz w:val="24"/>
          <w:szCs w:val="24"/>
        </w:rPr>
      </w:pPr>
    </w:p>
    <w:p w14:paraId="5A5771D9" w14:textId="77777777" w:rsidR="00443183" w:rsidRDefault="00443183" w:rsidP="00047D2B">
      <w:pPr>
        <w:rPr>
          <w:rFonts w:ascii="Arial" w:hAnsi="Arial" w:cs="Arial"/>
          <w:sz w:val="24"/>
          <w:szCs w:val="24"/>
        </w:rPr>
      </w:pPr>
    </w:p>
    <w:p w14:paraId="2C68D827" w14:textId="77777777" w:rsidR="008F0877" w:rsidRPr="00F87E35" w:rsidRDefault="008F0877" w:rsidP="00614A0D">
      <w:pPr>
        <w:rPr>
          <w:rFonts w:ascii="Arial" w:hAnsi="Arial" w:cs="Arial"/>
          <w:sz w:val="24"/>
          <w:szCs w:val="24"/>
        </w:rPr>
      </w:pPr>
    </w:p>
    <w:p w14:paraId="354D5B34" w14:textId="77777777" w:rsidR="00614A0D" w:rsidRPr="00F87E35" w:rsidRDefault="00614A0D" w:rsidP="00614A0D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Mit freundlichen Grüßen,</w:t>
      </w:r>
    </w:p>
    <w:p w14:paraId="7A968437" w14:textId="70A91883" w:rsidR="003A5B2F" w:rsidRPr="00F87E35" w:rsidRDefault="00523640" w:rsidP="00614A0D">
      <w:pPr>
        <w:rPr>
          <w:rFonts w:ascii="Arial" w:hAnsi="Arial" w:cs="Arial"/>
          <w:sz w:val="24"/>
          <w:szCs w:val="24"/>
        </w:rPr>
      </w:pPr>
    </w:p>
    <w:p w14:paraId="7B5B3A92" w14:textId="77777777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</w:p>
    <w:p w14:paraId="75E2F855" w14:textId="22A3CEA6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8F6151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sectPr w:rsidR="00EC1552" w:rsidRPr="00F87E35" w:rsidSect="002C46B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1497" w14:textId="77777777" w:rsidR="00556F6D" w:rsidRDefault="00556F6D" w:rsidP="002C0B5D">
      <w:r>
        <w:separator/>
      </w:r>
    </w:p>
  </w:endnote>
  <w:endnote w:type="continuationSeparator" w:id="0">
    <w:p w14:paraId="440D93BE" w14:textId="77777777" w:rsidR="00556F6D" w:rsidRDefault="00556F6D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33136"/>
      <w:docPartObj>
        <w:docPartGallery w:val="Page Numbers (Bottom of Page)"/>
        <w:docPartUnique/>
      </w:docPartObj>
    </w:sdtPr>
    <w:sdtEndPr/>
    <w:sdtContent>
      <w:p w14:paraId="790A562F" w14:textId="0425B58E" w:rsidR="00786451" w:rsidRDefault="0078645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BD1D" w14:textId="77777777" w:rsidR="00556F6D" w:rsidRDefault="00556F6D" w:rsidP="002C0B5D">
      <w:r>
        <w:separator/>
      </w:r>
    </w:p>
  </w:footnote>
  <w:footnote w:type="continuationSeparator" w:id="0">
    <w:p w14:paraId="5A3F3680" w14:textId="77777777" w:rsidR="00556F6D" w:rsidRDefault="00556F6D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73155">
    <w:abstractNumId w:val="0"/>
  </w:num>
  <w:num w:numId="2" w16cid:durableId="8619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0305C"/>
    <w:rsid w:val="0001064C"/>
    <w:rsid w:val="00013C98"/>
    <w:rsid w:val="000157D5"/>
    <w:rsid w:val="00021CF0"/>
    <w:rsid w:val="00047D2B"/>
    <w:rsid w:val="000E3973"/>
    <w:rsid w:val="001254D7"/>
    <w:rsid w:val="00176D42"/>
    <w:rsid w:val="00192C86"/>
    <w:rsid w:val="001D2B91"/>
    <w:rsid w:val="0020580B"/>
    <w:rsid w:val="00223A11"/>
    <w:rsid w:val="00237DAA"/>
    <w:rsid w:val="00246A88"/>
    <w:rsid w:val="002908EB"/>
    <w:rsid w:val="002B6BBA"/>
    <w:rsid w:val="002C0B5D"/>
    <w:rsid w:val="002C46B5"/>
    <w:rsid w:val="002C57CD"/>
    <w:rsid w:val="0033124E"/>
    <w:rsid w:val="00385430"/>
    <w:rsid w:val="00386273"/>
    <w:rsid w:val="0038690B"/>
    <w:rsid w:val="003C1A8A"/>
    <w:rsid w:val="003C432F"/>
    <w:rsid w:val="003F1BED"/>
    <w:rsid w:val="00403F60"/>
    <w:rsid w:val="00430648"/>
    <w:rsid w:val="00443183"/>
    <w:rsid w:val="00447968"/>
    <w:rsid w:val="00475BDC"/>
    <w:rsid w:val="0047714B"/>
    <w:rsid w:val="00482149"/>
    <w:rsid w:val="00487C4E"/>
    <w:rsid w:val="0049164D"/>
    <w:rsid w:val="004C2CEC"/>
    <w:rsid w:val="004D69D8"/>
    <w:rsid w:val="004E1186"/>
    <w:rsid w:val="00523640"/>
    <w:rsid w:val="00556F6D"/>
    <w:rsid w:val="00562733"/>
    <w:rsid w:val="00582BB1"/>
    <w:rsid w:val="005A46E3"/>
    <w:rsid w:val="005B1D12"/>
    <w:rsid w:val="005B3A52"/>
    <w:rsid w:val="005F7C33"/>
    <w:rsid w:val="00600906"/>
    <w:rsid w:val="00614A0D"/>
    <w:rsid w:val="006301FD"/>
    <w:rsid w:val="00646B0D"/>
    <w:rsid w:val="00670571"/>
    <w:rsid w:val="00692936"/>
    <w:rsid w:val="006B13CA"/>
    <w:rsid w:val="006F1B66"/>
    <w:rsid w:val="006F496A"/>
    <w:rsid w:val="00745D36"/>
    <w:rsid w:val="00754C76"/>
    <w:rsid w:val="00786451"/>
    <w:rsid w:val="007D2F90"/>
    <w:rsid w:val="00802CB1"/>
    <w:rsid w:val="008057C7"/>
    <w:rsid w:val="00811CAE"/>
    <w:rsid w:val="00845D57"/>
    <w:rsid w:val="00852AFE"/>
    <w:rsid w:val="00872DE1"/>
    <w:rsid w:val="00897089"/>
    <w:rsid w:val="008F0877"/>
    <w:rsid w:val="008F6151"/>
    <w:rsid w:val="00941071"/>
    <w:rsid w:val="009415BF"/>
    <w:rsid w:val="00957ED0"/>
    <w:rsid w:val="009825B1"/>
    <w:rsid w:val="00990676"/>
    <w:rsid w:val="009A4436"/>
    <w:rsid w:val="009B0A94"/>
    <w:rsid w:val="009B7B6F"/>
    <w:rsid w:val="009D2FCD"/>
    <w:rsid w:val="00A62183"/>
    <w:rsid w:val="00A92FB7"/>
    <w:rsid w:val="00AC3B22"/>
    <w:rsid w:val="00AD4F4A"/>
    <w:rsid w:val="00B0699C"/>
    <w:rsid w:val="00B12B79"/>
    <w:rsid w:val="00B218E5"/>
    <w:rsid w:val="00B44879"/>
    <w:rsid w:val="00BB21EF"/>
    <w:rsid w:val="00BE4B68"/>
    <w:rsid w:val="00C03570"/>
    <w:rsid w:val="00C1571B"/>
    <w:rsid w:val="00C4069E"/>
    <w:rsid w:val="00C70AAE"/>
    <w:rsid w:val="00CD121A"/>
    <w:rsid w:val="00D13FFC"/>
    <w:rsid w:val="00D5746D"/>
    <w:rsid w:val="00D65773"/>
    <w:rsid w:val="00DC5981"/>
    <w:rsid w:val="00DE4D42"/>
    <w:rsid w:val="00E0407A"/>
    <w:rsid w:val="00E37708"/>
    <w:rsid w:val="00E4089A"/>
    <w:rsid w:val="00E8722D"/>
    <w:rsid w:val="00EB43A5"/>
    <w:rsid w:val="00EC1552"/>
    <w:rsid w:val="00EC39E5"/>
    <w:rsid w:val="00EC4E47"/>
    <w:rsid w:val="00ED0CDE"/>
    <w:rsid w:val="00F2541E"/>
    <w:rsid w:val="00F758AC"/>
    <w:rsid w:val="00F86750"/>
    <w:rsid w:val="00F87E35"/>
    <w:rsid w:val="00FA2211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  <w:style w:type="paragraph" w:styleId="berarbeitung">
    <w:name w:val="Revision"/>
    <w:hidden/>
    <w:uiPriority w:val="99"/>
    <w:semiHidden/>
    <w:rsid w:val="0004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7" ma:contentTypeDescription="Ein neues Dokument erstellen." ma:contentTypeScope="" ma:versionID="c0d2f097c0cca400eac1a6f9b4f819c6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1284ae5ea3a0401c43db89f4dcea4806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D5BD25-924F-4233-9D82-D769507AA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9586A-5ECD-4123-B8A9-B85B1B7A26AF}"/>
</file>

<file path=customXml/itemProps5.xml><?xml version="1.0" encoding="utf-8"?>
<ds:datastoreItem xmlns:ds="http://schemas.openxmlformats.org/officeDocument/2006/customXml" ds:itemID="{086BEB5D-349A-41BF-BF97-9DF3D55D95C7}"/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Britta Schön</dc:creator>
  <cp:keywords/>
  <dc:description/>
  <cp:lastModifiedBy>Britta Schön</cp:lastModifiedBy>
  <cp:revision>2</cp:revision>
  <dcterms:created xsi:type="dcterms:W3CDTF">2023-09-27T07:23:00Z</dcterms:created>
  <dcterms:modified xsi:type="dcterms:W3CDTF">2023-09-27T07:23:00Z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